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0D3D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696" w:tblpY="550"/>
        <w:tblOverlap w:val="never"/>
        <w:tblW w:w="13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70"/>
        <w:gridCol w:w="1440"/>
        <w:gridCol w:w="2700"/>
        <w:gridCol w:w="1965"/>
        <w:gridCol w:w="4676"/>
      </w:tblGrid>
      <w:tr w14:paraId="429D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员工工装报价单</w:t>
            </w:r>
          </w:p>
        </w:tc>
      </w:tr>
      <w:tr w14:paraId="4670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款式描述、基础工艺及款式参考图</w:t>
            </w:r>
          </w:p>
        </w:tc>
      </w:tr>
      <w:tr w14:paraId="524D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男西装上衣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0C33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材质：100%羊毛</w:t>
            </w:r>
          </w:p>
          <w:p w14:paraId="28DDC041">
            <w:pPr>
              <w:pStyle w:val="6"/>
              <w:spacing w:before="78" w:line="214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纱支：Super150</w:t>
            </w:r>
          </w:p>
          <w:p w14:paraId="6BCE7F32">
            <w:pPr>
              <w:pStyle w:val="6"/>
              <w:spacing w:before="78" w:line="214" w:lineRule="auto"/>
              <w:ind w:left="104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克重：178.7g/m²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6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5517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款式描述：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两粒扣、平驳领驳宽6.5cm男西服，袖口真开叉四扣，后双开叉</w:t>
            </w:r>
          </w:p>
          <w:p w14:paraId="0C6CE9C5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基础工艺：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外拱针、半麻衬工艺、内里大挂面</w:t>
            </w:r>
          </w:p>
          <w:p w14:paraId="1F1FDD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position w:val="-54"/>
              </w:rPr>
              <w:drawing>
                <wp:inline distT="0" distB="0" distL="0" distR="0">
                  <wp:extent cx="2070100" cy="1739265"/>
                  <wp:effectExtent l="0" t="0" r="6350" b="133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3" cy="173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DF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男西裤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2906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材质：100%羊毛</w:t>
            </w:r>
          </w:p>
          <w:p w14:paraId="381F69E7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纱支：Super150</w:t>
            </w:r>
          </w:p>
          <w:p w14:paraId="39724B0E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克重：178.7g/m²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72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6E3D">
            <w:pPr>
              <w:pStyle w:val="2"/>
              <w:spacing w:before="183" w:line="469" w:lineRule="exact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前无褶、后单省、斜插袋、后双开线口袋，后腰处V字开叉。</w:t>
            </w:r>
          </w:p>
          <w:p w14:paraId="13192696">
            <w:pPr>
              <w:pStyle w:val="2"/>
              <w:spacing w:before="1" w:line="218" w:lineRule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内置伸缩腰、裤缝挺缝</w:t>
            </w:r>
          </w:p>
          <w:p w14:paraId="44D3257D">
            <w:pPr>
              <w:pStyle w:val="2"/>
              <w:spacing w:before="1" w:line="218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position w:val="-65"/>
              </w:rPr>
              <w:drawing>
                <wp:inline distT="0" distB="0" distL="0" distR="0">
                  <wp:extent cx="1878965" cy="2082800"/>
                  <wp:effectExtent l="0" t="0" r="6985" b="1270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594" cy="2082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2C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男大衣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B3D0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材质：50.2%羊绒，49.8%羊毛</w:t>
            </w:r>
          </w:p>
          <w:p w14:paraId="5277F154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纱支：不低于13支</w:t>
            </w:r>
          </w:p>
          <w:p w14:paraId="77195EF1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克重：331g/m²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D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FEE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关门领、暗门襟(一明扣四暗扣)、大袋斜插袋、后开叉、无胸袋。</w:t>
            </w:r>
          </w:p>
          <w:p w14:paraId="7CF2A27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袖口开叉锁假眼，订四粒扣。</w:t>
            </w:r>
          </w:p>
          <w:p w14:paraId="34C8188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内里嵌边</w:t>
            </w:r>
          </w:p>
          <w:p w14:paraId="028763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62"/>
              </w:rPr>
              <w:drawing>
                <wp:inline distT="0" distB="0" distL="0" distR="0">
                  <wp:extent cx="2540000" cy="1980565"/>
                  <wp:effectExtent l="0" t="0" r="12700" b="63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58" cy="198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F9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男长袖衬衣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4E6C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材质：100%棉</w:t>
            </w:r>
          </w:p>
          <w:p w14:paraId="1EB86BE0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纱支：123/3*123/3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B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370A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翻领明门襟、圆摆、六角袖克夫。</w:t>
            </w:r>
          </w:p>
          <w:p w14:paraId="1AFB4960">
            <w:pPr>
              <w:pStyle w:val="2"/>
              <w:spacing w:before="185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领角内置插片、包骨定型、成衣免烫工艺</w:t>
            </w:r>
          </w:p>
          <w:p w14:paraId="2151BA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52"/>
              </w:rPr>
              <w:drawing>
                <wp:inline distT="0" distB="0" distL="0" distR="0">
                  <wp:extent cx="2679700" cy="1682115"/>
                  <wp:effectExtent l="0" t="0" r="6350" b="1333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44" cy="1682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AA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男短袖衬衣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523E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材质：100%棉</w:t>
            </w:r>
          </w:p>
          <w:p w14:paraId="5F75335E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纱支：123/3*123/3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7F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1FCD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款式描述：翻领明门襟、圆摆、内折袖口。</w:t>
            </w:r>
          </w:p>
          <w:p w14:paraId="1A2C3B9E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领角内置插片、包骨定型、成衣免烫工艺</w:t>
            </w:r>
          </w:p>
          <w:p w14:paraId="327F7AAB">
            <w:pPr>
              <w:pStyle w:val="2"/>
              <w:spacing w:before="163" w:line="219" w:lineRule="auto"/>
              <w:ind w:left="73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position w:val="-52"/>
              </w:rPr>
              <w:drawing>
                <wp:inline distT="0" distB="0" distL="0" distR="0">
                  <wp:extent cx="2539365" cy="1489075"/>
                  <wp:effectExtent l="0" t="0" r="13335" b="1587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365" cy="148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564F3">
            <w:pPr>
              <w:pStyle w:val="2"/>
              <w:spacing w:before="1" w:line="218" w:lineRule="auto"/>
              <w:ind w:left="73"/>
              <w:rPr>
                <w:rFonts w:hint="eastAsia"/>
              </w:rPr>
            </w:pPr>
          </w:p>
        </w:tc>
      </w:tr>
      <w:tr w14:paraId="6D2B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男夏季西裤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7483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材质：68.1%聚酯纤维、16.1%粘纤(黏胶)、12.8% 醋酸纤维、3%氨纶混纺，适合夏季穿着。</w:t>
            </w:r>
          </w:p>
          <w:p w14:paraId="0A727A5D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克重：204g/m²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D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B115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前无褶、后单省、斜插袋、后双开线口袋，后腰处V字开叉。</w:t>
            </w:r>
          </w:p>
          <w:p w14:paraId="7FAC8468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内置伸缩腰、裤缝挺缝</w:t>
            </w:r>
          </w:p>
          <w:p w14:paraId="6C949CE0">
            <w:pPr>
              <w:pStyle w:val="2"/>
              <w:spacing w:before="163" w:line="219" w:lineRule="auto"/>
              <w:ind w:left="73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65"/>
              </w:rPr>
              <w:drawing>
                <wp:inline distT="0" distB="0" distL="0" distR="0">
                  <wp:extent cx="1911350" cy="2082800"/>
                  <wp:effectExtent l="0" t="0" r="12700" b="1270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9" cy="2082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76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女西服上衣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68F3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材质：100%羊手</w:t>
            </w:r>
          </w:p>
          <w:p w14:paraId="590948E1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纱支：Super150</w:t>
            </w:r>
          </w:p>
          <w:p w14:paraId="4055392F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克重：178:7g/m²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6A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31AB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一粒扣、戗驳领、下摆圆角、前斜胸省，连体袋盖下有缝里袋，后公主线分割，双开叉，袖勾角开叉订三粒扣。</w:t>
            </w:r>
          </w:p>
          <w:p w14:paraId="380DBBAE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外拱针、粘合衬</w:t>
            </w:r>
          </w:p>
          <w:p w14:paraId="039CD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71"/>
              </w:rPr>
              <w:drawing>
                <wp:inline distT="0" distB="0" distL="0" distR="0">
                  <wp:extent cx="1447800" cy="2273300"/>
                  <wp:effectExtent l="0" t="0" r="0" b="1270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31" cy="227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E1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女西裤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C8A7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材质：100%羊手</w:t>
            </w:r>
          </w:p>
          <w:p w14:paraId="169FBD22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纱支：Super150</w:t>
            </w:r>
          </w:p>
          <w:p w14:paraId="15DE5EB8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克重：178.7g/m²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DE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94FB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前无褶、后单省、斜插袋、瘦腿裤，后单开线假口袋，腰头锁眼钉扣。</w:t>
            </w:r>
          </w:p>
          <w:p w14:paraId="7D97C530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裤缝挺缝</w:t>
            </w:r>
          </w:p>
          <w:p w14:paraId="02CC3B66">
            <w:pPr>
              <w:pStyle w:val="2"/>
              <w:spacing w:before="163" w:line="219" w:lineRule="auto"/>
              <w:ind w:left="73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64"/>
              </w:rPr>
              <w:drawing>
                <wp:inline distT="0" distB="0" distL="0" distR="0">
                  <wp:extent cx="2323465" cy="2044700"/>
                  <wp:effectExtent l="0" t="0" r="635" b="1270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064" cy="2044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AC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女大衣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2D0D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材质：50.2%羊绒，49.8%羊毛</w:t>
            </w:r>
          </w:p>
          <w:p w14:paraId="654FAC92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纱支：不低于13支</w:t>
            </w:r>
          </w:p>
          <w:p w14:paraId="436E8756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克重：331g/m²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FF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4C75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女西服领大衣，双排六粒扣，斜插袋，后中开叉，无肩线，不收腰，有可脱卸腰带。</w:t>
            </w:r>
          </w:p>
          <w:p w14:paraId="65E93D2C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内里嵌边</w:t>
            </w:r>
          </w:p>
          <w:p w14:paraId="5EFC49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72"/>
              </w:rPr>
              <w:drawing>
                <wp:inline distT="0" distB="0" distL="0" distR="0">
                  <wp:extent cx="1129665" cy="2286000"/>
                  <wp:effectExtent l="0" t="0" r="13335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67" cy="228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8E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女长袖衬衣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FD6D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材质：100%棉</w:t>
            </w:r>
          </w:p>
          <w:p w14:paraId="70E7B72B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纱支：123/3*123/3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00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6E3F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小尖领、暗门襟、领口三粒扣、袖克夫三粒扣，舒适版型。</w:t>
            </w:r>
          </w:p>
          <w:p w14:paraId="5A68A5B2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防走光暗扣、成衣免烫工艺</w:t>
            </w:r>
          </w:p>
          <w:p w14:paraId="54D26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49"/>
              </w:rPr>
              <w:drawing>
                <wp:inline distT="0" distB="0" distL="0" distR="0">
                  <wp:extent cx="2348865" cy="1580515"/>
                  <wp:effectExtent l="0" t="0" r="13335" b="635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475" cy="158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46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女长袖衬衣（三醋酸）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3970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材质：86%三醋酸，14%聚酯纤维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8D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E351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圆摆、暗门襟七粒扣、前胸抽褶，直角袖克夫两扣、 一字叉单褶。</w:t>
            </w:r>
          </w:p>
          <w:p w14:paraId="3CD678E9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防走光暗扣</w:t>
            </w:r>
          </w:p>
          <w:p w14:paraId="135EF8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drawing>
                <wp:inline distT="0" distB="0" distL="114300" distR="114300">
                  <wp:extent cx="2733675" cy="16002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1D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女短袖衬衣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米白色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51C7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材质：100%棉</w:t>
            </w:r>
          </w:p>
          <w:p w14:paraId="6312CF19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纱支：123/3*123/3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98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40A0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小方领、暗门襟、前后公主线分割、袖口开小叉、圆摆衬衫。</w:t>
            </w:r>
          </w:p>
          <w:p w14:paraId="47833334">
            <w:pPr>
              <w:pStyle w:val="2"/>
              <w:spacing w:before="163" w:line="219" w:lineRule="auto"/>
              <w:ind w:left="73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防走光暗扣、成衣免烫工艺</w:t>
            </w:r>
            <w:r>
              <w:rPr>
                <w:position w:val="-61"/>
              </w:rPr>
              <w:drawing>
                <wp:inline distT="0" distB="0" distL="0" distR="0">
                  <wp:extent cx="2679700" cy="1656715"/>
                  <wp:effectExtent l="0" t="0" r="6350" b="635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21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女夏季西裤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0A8F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材质：68.1%聚酯纤维、16.1%粘纤(黏胶)、12.8% 醋酸纤维、3%氨纶混纺，适合夏季穿着。</w:t>
            </w:r>
          </w:p>
          <w:p w14:paraId="36C92547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克重：204g/m²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A5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7A6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前无褶、后单省、斜插袋，后单开线真袋，九分裤，脚口两侧平开叉。</w:t>
            </w:r>
          </w:p>
          <w:p w14:paraId="2999D357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裤缝挺缝</w:t>
            </w:r>
          </w:p>
          <w:p w14:paraId="7C5D25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72"/>
              </w:rPr>
              <w:drawing>
                <wp:inline distT="0" distB="0" distL="0" distR="0">
                  <wp:extent cx="2012315" cy="2298065"/>
                  <wp:effectExtent l="0" t="0" r="6985" b="6985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27" cy="229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70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女夏季西裙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藏青色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5016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材质：68.1%聚酯纤维、16.1%粘纤(黏胶)、12.8% 醋酸纤维、3%氨纶混纺，适合夏季穿着。</w:t>
            </w:r>
          </w:p>
          <w:p w14:paraId="61ECA4B8">
            <w:pPr>
              <w:pStyle w:val="6"/>
              <w:spacing w:before="67" w:line="219" w:lineRule="auto"/>
              <w:ind w:left="104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克重：204g/m²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1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1BE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款式描述：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弧形腰、腰面分割、前两侧有0.3cm面料拼色嵌边、右侧隐形卡袋，鱼尾摆裙</w:t>
            </w:r>
          </w:p>
          <w:p w14:paraId="074E4217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基础工艺：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  <w:p w14:paraId="6EAFFA93">
            <w:pPr>
              <w:pStyle w:val="2"/>
              <w:spacing w:before="163" w:line="219" w:lineRule="auto"/>
              <w:ind w:left="73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position w:val="-65"/>
              </w:rPr>
              <w:drawing>
                <wp:inline distT="0" distB="0" distL="0" distR="0">
                  <wp:extent cx="2838450" cy="206946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88" cy="207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28D31">
      <w:pP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</w:p>
    <w:p w14:paraId="464C33E3">
      <w:pPr>
        <w:jc w:val="center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         XX公司（盖章）   </w:t>
      </w:r>
    </w:p>
    <w:p w14:paraId="5954D4BC">
      <w:pPr>
        <w:jc w:val="center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        2024年X月X日   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kxZGFkMzE1MjRiN2RlMzA0YmQ3Y2Y0M2MwZDIifQ=="/>
  </w:docVars>
  <w:rsids>
    <w:rsidRoot w:val="4BC81D78"/>
    <w:rsid w:val="12AA7B7B"/>
    <w:rsid w:val="17DB07D7"/>
    <w:rsid w:val="18235436"/>
    <w:rsid w:val="2ADE440E"/>
    <w:rsid w:val="31631B46"/>
    <w:rsid w:val="3A345DF9"/>
    <w:rsid w:val="3BD13A56"/>
    <w:rsid w:val="41F12821"/>
    <w:rsid w:val="42341A6C"/>
    <w:rsid w:val="46357180"/>
    <w:rsid w:val="495E69EE"/>
    <w:rsid w:val="4BC81D78"/>
    <w:rsid w:val="685F2472"/>
    <w:rsid w:val="79B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Arial" w:hAnsi="Arial" w:eastAsia="宋体" w:cs="Arial"/>
      <w:sz w:val="23"/>
      <w:szCs w:val="23"/>
    </w:rPr>
  </w:style>
  <w:style w:type="paragraph" w:customStyle="1" w:styleId="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1727</Words>
  <Characters>1988</Characters>
  <Lines>0</Lines>
  <Paragraphs>0</Paragraphs>
  <TotalTime>9</TotalTime>
  <ScaleCrop>false</ScaleCrop>
  <LinksUpToDate>false</LinksUpToDate>
  <CharactersWithSpaces>2131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2024-06-18T07:23:00Z</dcterms:created>
  <dc:creator>Frank hy</dc:creator>
  <cp:lastModifiedBy>Frank hy</cp:lastModifiedBy>
  <dcterms:modified xsi:type="dcterms:W3CDTF">2024-07-23T02:25:01Z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E0B7B9D884EA43FC915AE0EF17078CAF_11</vt:lpwstr>
  </property>
</Properties>
</file>