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F3B9">
      <w:pPr>
        <w:spacing w:before="101" w:line="228" w:lineRule="auto"/>
        <w:ind w:left="21" w:leftChars="0" w:firstLine="709" w:firstLineChars="0"/>
        <w:rPr>
          <w:rFonts w:hint="eastAsia" w:ascii="Times New Roman" w:hAnsi="Times New Roman" w:eastAsia="黑体" w:cs="黑体"/>
          <w:spacing w:val="-6"/>
          <w:sz w:val="32"/>
          <w:szCs w:val="32"/>
          <w:lang w:val="en-US" w:eastAsia="zh-CN"/>
        </w:rPr>
      </w:pPr>
      <w:r>
        <w:rPr>
          <w:rFonts w:hint="eastAsia" w:ascii="Times New Roman" w:hAnsi="Times New Roman" w:eastAsia="黑体" w:cs="黑体"/>
          <w:spacing w:val="-6"/>
          <w:sz w:val="32"/>
          <w:szCs w:val="32"/>
        </w:rPr>
        <w:t>附件</w:t>
      </w:r>
    </w:p>
    <w:p w14:paraId="2C01DA3B">
      <w:pPr>
        <w:spacing w:before="101" w:line="228" w:lineRule="auto"/>
        <w:ind w:left="21"/>
        <w:rPr>
          <w:rFonts w:hint="eastAsia" w:ascii="Times New Roman" w:hAnsi="Times New Roman" w:eastAsia="黑体" w:cs="黑体"/>
          <w:spacing w:val="-6"/>
          <w:sz w:val="31"/>
          <w:szCs w:val="31"/>
        </w:rPr>
      </w:pPr>
    </w:p>
    <w:p w14:paraId="7005D5F9">
      <w:pPr>
        <w:spacing w:before="140" w:line="242" w:lineRule="auto"/>
        <w:ind w:right="592"/>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四川省产业投资引导基金有限公司</w:t>
      </w:r>
    </w:p>
    <w:p w14:paraId="63BEE079">
      <w:pPr>
        <w:spacing w:before="140" w:line="242" w:lineRule="auto"/>
        <w:ind w:right="592"/>
        <w:jc w:val="center"/>
        <w:rPr>
          <w:rFonts w:hint="eastAsia" w:ascii="方正小标宋简体" w:hAnsi="方正小标宋简体" w:eastAsia="方正小标宋_GBK" w:cs="方正小标宋简体"/>
          <w:b w:val="0"/>
          <w:bCs w:val="0"/>
          <w:color w:val="000000"/>
          <w:sz w:val="44"/>
          <w:szCs w:val="44"/>
          <w:lang w:val="en-US" w:eastAsia="zh-CN"/>
        </w:rPr>
      </w:pPr>
      <w:r>
        <w:rPr>
          <w:rFonts w:hint="eastAsia" w:ascii="Times New Roman" w:hAnsi="Times New Roman" w:eastAsia="方正小标宋_GBK" w:cs="方正小标宋_GBK"/>
          <w:sz w:val="44"/>
          <w:szCs w:val="44"/>
        </w:rPr>
        <w:t>重大事项稽核工作服务机构采购</w:t>
      </w:r>
      <w:r>
        <w:rPr>
          <w:rFonts w:hint="eastAsia" w:ascii="Times New Roman" w:hAnsi="Times New Roman" w:eastAsia="方正小标宋_GBK" w:cs="方正小标宋_GBK"/>
          <w:sz w:val="44"/>
          <w:szCs w:val="44"/>
          <w:lang w:val="en-US" w:eastAsia="zh-CN"/>
        </w:rPr>
        <w:t>项目</w:t>
      </w:r>
    </w:p>
    <w:p w14:paraId="05338A6A">
      <w:pPr>
        <w:spacing w:before="140" w:line="242" w:lineRule="auto"/>
        <w:ind w:right="592"/>
        <w:jc w:val="center"/>
        <w:rPr>
          <w:rFonts w:hint="eastAsia" w:ascii="Times New Roman" w:hAnsi="Times New Roman" w:eastAsia="方正小标宋_GBK" w:cs="方正小标宋_GBK"/>
          <w:sz w:val="44"/>
          <w:szCs w:val="44"/>
        </w:rPr>
      </w:pPr>
    </w:p>
    <w:p w14:paraId="3B336CA5">
      <w:pPr>
        <w:spacing w:line="242" w:lineRule="auto"/>
        <w:rPr>
          <w:rFonts w:ascii="Times New Roman" w:hAnsi="Times New Roman"/>
          <w:sz w:val="21"/>
        </w:rPr>
      </w:pPr>
    </w:p>
    <w:p w14:paraId="01EE13C9">
      <w:pPr>
        <w:spacing w:line="242" w:lineRule="auto"/>
        <w:rPr>
          <w:rFonts w:ascii="Times New Roman" w:hAnsi="Times New Roman"/>
          <w:sz w:val="21"/>
        </w:rPr>
      </w:pPr>
    </w:p>
    <w:p w14:paraId="16C6B836">
      <w:pPr>
        <w:spacing w:line="242" w:lineRule="auto"/>
        <w:rPr>
          <w:rFonts w:ascii="Times New Roman" w:hAnsi="Times New Roman"/>
          <w:sz w:val="21"/>
        </w:rPr>
      </w:pPr>
    </w:p>
    <w:p w14:paraId="41102B61">
      <w:pPr>
        <w:spacing w:line="242" w:lineRule="auto"/>
        <w:rPr>
          <w:rFonts w:ascii="Times New Roman" w:hAnsi="Times New Roman"/>
          <w:sz w:val="21"/>
        </w:rPr>
      </w:pPr>
    </w:p>
    <w:p w14:paraId="18CE80FA">
      <w:pPr>
        <w:spacing w:line="242" w:lineRule="auto"/>
        <w:rPr>
          <w:rFonts w:ascii="Times New Roman" w:hAnsi="Times New Roman"/>
          <w:sz w:val="21"/>
        </w:rPr>
      </w:pPr>
    </w:p>
    <w:p w14:paraId="4AE1F0DF">
      <w:pPr>
        <w:spacing w:line="242" w:lineRule="auto"/>
        <w:rPr>
          <w:rFonts w:ascii="Times New Roman" w:hAnsi="Times New Roman"/>
          <w:sz w:val="21"/>
        </w:rPr>
      </w:pPr>
    </w:p>
    <w:p w14:paraId="29053373">
      <w:pPr>
        <w:spacing w:line="243" w:lineRule="auto"/>
        <w:rPr>
          <w:rFonts w:ascii="Times New Roman" w:hAnsi="Times New Roman"/>
          <w:sz w:val="21"/>
        </w:rPr>
      </w:pPr>
    </w:p>
    <w:p w14:paraId="03E4F304">
      <w:pPr>
        <w:spacing w:line="243" w:lineRule="auto"/>
        <w:rPr>
          <w:rFonts w:ascii="Times New Roman" w:hAnsi="Times New Roman"/>
          <w:sz w:val="21"/>
        </w:rPr>
      </w:pPr>
    </w:p>
    <w:p w14:paraId="4A2066B5">
      <w:pPr>
        <w:spacing w:line="243" w:lineRule="auto"/>
        <w:rPr>
          <w:rFonts w:ascii="Times New Roman" w:hAnsi="Times New Roman"/>
          <w:sz w:val="21"/>
        </w:rPr>
      </w:pPr>
    </w:p>
    <w:p w14:paraId="6DB37F1F">
      <w:pPr>
        <w:spacing w:line="243" w:lineRule="auto"/>
        <w:rPr>
          <w:rFonts w:ascii="Times New Roman" w:hAnsi="Times New Roman"/>
          <w:sz w:val="21"/>
        </w:rPr>
      </w:pPr>
    </w:p>
    <w:p w14:paraId="1CB3348D">
      <w:pPr>
        <w:spacing w:line="243" w:lineRule="auto"/>
        <w:rPr>
          <w:rFonts w:ascii="Times New Roman" w:hAnsi="Times New Roman"/>
          <w:sz w:val="21"/>
        </w:rPr>
      </w:pPr>
    </w:p>
    <w:p w14:paraId="2C581FB9">
      <w:pPr>
        <w:spacing w:line="243" w:lineRule="auto"/>
        <w:rPr>
          <w:rFonts w:ascii="Times New Roman" w:hAnsi="Times New Roman"/>
          <w:sz w:val="21"/>
        </w:rPr>
      </w:pPr>
    </w:p>
    <w:p w14:paraId="6CAF3109">
      <w:pPr>
        <w:spacing w:before="179" w:line="223" w:lineRule="auto"/>
        <w:jc w:val="center"/>
        <w:rPr>
          <w:rFonts w:ascii="Times New Roman" w:hAnsi="Times New Roman" w:eastAsia="黑体" w:cs="黑体"/>
          <w:sz w:val="52"/>
          <w:szCs w:val="52"/>
        </w:rPr>
      </w:pPr>
      <w:r>
        <w:rPr>
          <w:rFonts w:ascii="Times New Roman" w:hAnsi="Times New Roman" w:eastAsia="黑体" w:cs="黑体"/>
          <w:spacing w:val="5"/>
          <w:sz w:val="52"/>
          <w:szCs w:val="52"/>
        </w:rPr>
        <w:t>竞争谈判文件</w:t>
      </w:r>
    </w:p>
    <w:p w14:paraId="18E5C8D2">
      <w:pPr>
        <w:spacing w:line="251" w:lineRule="auto"/>
        <w:rPr>
          <w:rFonts w:ascii="Times New Roman" w:hAnsi="Times New Roman"/>
          <w:sz w:val="21"/>
        </w:rPr>
      </w:pPr>
    </w:p>
    <w:p w14:paraId="2CD10831">
      <w:pPr>
        <w:spacing w:line="251" w:lineRule="auto"/>
        <w:rPr>
          <w:rFonts w:ascii="Times New Roman" w:hAnsi="Times New Roman"/>
          <w:sz w:val="21"/>
        </w:rPr>
      </w:pPr>
    </w:p>
    <w:p w14:paraId="3AEE9123">
      <w:pPr>
        <w:spacing w:line="251" w:lineRule="auto"/>
        <w:rPr>
          <w:rFonts w:ascii="Times New Roman" w:hAnsi="Times New Roman"/>
          <w:sz w:val="21"/>
        </w:rPr>
      </w:pPr>
    </w:p>
    <w:p w14:paraId="0176E959">
      <w:pPr>
        <w:spacing w:line="251" w:lineRule="auto"/>
        <w:rPr>
          <w:rFonts w:ascii="Times New Roman" w:hAnsi="Times New Roman"/>
          <w:sz w:val="21"/>
        </w:rPr>
      </w:pPr>
    </w:p>
    <w:p w14:paraId="65535FF2">
      <w:pPr>
        <w:spacing w:line="251" w:lineRule="auto"/>
        <w:rPr>
          <w:rFonts w:ascii="Times New Roman" w:hAnsi="Times New Roman"/>
          <w:sz w:val="21"/>
        </w:rPr>
      </w:pPr>
    </w:p>
    <w:p w14:paraId="70A65D82">
      <w:pPr>
        <w:spacing w:line="251" w:lineRule="auto"/>
        <w:rPr>
          <w:rFonts w:ascii="Times New Roman" w:hAnsi="Times New Roman"/>
          <w:sz w:val="21"/>
        </w:rPr>
      </w:pPr>
    </w:p>
    <w:p w14:paraId="168B0241">
      <w:pPr>
        <w:spacing w:line="251" w:lineRule="auto"/>
        <w:rPr>
          <w:rFonts w:ascii="Times New Roman" w:hAnsi="Times New Roman"/>
          <w:sz w:val="21"/>
        </w:rPr>
      </w:pPr>
    </w:p>
    <w:p w14:paraId="7C1D32F3">
      <w:pPr>
        <w:spacing w:line="251" w:lineRule="auto"/>
        <w:rPr>
          <w:rFonts w:ascii="Times New Roman" w:hAnsi="Times New Roman"/>
          <w:sz w:val="21"/>
        </w:rPr>
      </w:pPr>
    </w:p>
    <w:p w14:paraId="6CC9F16B">
      <w:pPr>
        <w:spacing w:line="252" w:lineRule="auto"/>
        <w:rPr>
          <w:rFonts w:ascii="Times New Roman" w:hAnsi="Times New Roman"/>
          <w:sz w:val="21"/>
        </w:rPr>
      </w:pPr>
    </w:p>
    <w:p w14:paraId="1332C11A">
      <w:pPr>
        <w:spacing w:line="252" w:lineRule="auto"/>
        <w:rPr>
          <w:rFonts w:ascii="Times New Roman" w:hAnsi="Times New Roman"/>
          <w:sz w:val="21"/>
        </w:rPr>
      </w:pPr>
    </w:p>
    <w:p w14:paraId="1902F804">
      <w:pPr>
        <w:spacing w:line="252" w:lineRule="auto"/>
        <w:rPr>
          <w:rFonts w:ascii="Times New Roman" w:hAnsi="Times New Roman"/>
          <w:sz w:val="21"/>
        </w:rPr>
      </w:pPr>
    </w:p>
    <w:p w14:paraId="05B95382">
      <w:pPr>
        <w:spacing w:line="252" w:lineRule="auto"/>
        <w:rPr>
          <w:rFonts w:ascii="Times New Roman" w:hAnsi="Times New Roman"/>
          <w:sz w:val="21"/>
        </w:rPr>
      </w:pPr>
    </w:p>
    <w:p w14:paraId="5AE3BC3F">
      <w:pPr>
        <w:spacing w:line="252" w:lineRule="auto"/>
        <w:rPr>
          <w:rFonts w:ascii="Times New Roman" w:hAnsi="Times New Roman"/>
          <w:sz w:val="21"/>
        </w:rPr>
      </w:pPr>
    </w:p>
    <w:p w14:paraId="14FD42C4">
      <w:pPr>
        <w:spacing w:line="252" w:lineRule="auto"/>
        <w:jc w:val="center"/>
        <w:rPr>
          <w:rFonts w:ascii="Times New Roman" w:hAnsi="Times New Roman"/>
          <w:spacing w:val="0"/>
          <w:sz w:val="21"/>
        </w:rPr>
      </w:pPr>
    </w:p>
    <w:p w14:paraId="58D8D5A6">
      <w:pPr>
        <w:spacing w:before="101" w:line="227" w:lineRule="auto"/>
        <w:jc w:val="center"/>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四川省产业投资引导基金有限公司</w:t>
      </w:r>
    </w:p>
    <w:p w14:paraId="7477F186">
      <w:pPr>
        <w:spacing w:before="239" w:line="228" w:lineRule="auto"/>
        <w:jc w:val="center"/>
        <w:rPr>
          <w:rFonts w:hint="eastAsia" w:ascii="Times New Roman" w:hAnsi="Times New Roman" w:eastAsia="仿宋_GB2312" w:cs="仿宋_GB2312"/>
          <w:spacing w:val="0"/>
          <w:sz w:val="31"/>
          <w:szCs w:val="31"/>
        </w:rPr>
      </w:pPr>
      <w:r>
        <w:rPr>
          <w:rFonts w:hint="eastAsia" w:ascii="Times New Roman" w:hAnsi="Times New Roman" w:eastAsia="仿宋_GB2312" w:cs="仿宋_GB2312"/>
          <w:spacing w:val="0"/>
          <w:sz w:val="32"/>
          <w:szCs w:val="32"/>
        </w:rPr>
        <w:t>202</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年</w:t>
      </w: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月</w:t>
      </w:r>
    </w:p>
    <w:p w14:paraId="2E623F99">
      <w:pPr>
        <w:spacing w:line="228" w:lineRule="auto"/>
        <w:jc w:val="center"/>
        <w:rPr>
          <w:rFonts w:hint="eastAsia" w:ascii="Times New Roman" w:hAnsi="Times New Roman" w:eastAsia="仿宋_GB2312" w:cs="仿宋_GB2312"/>
          <w:spacing w:val="0"/>
          <w:sz w:val="31"/>
          <w:szCs w:val="31"/>
        </w:rPr>
        <w:sectPr>
          <w:footerReference r:id="rId6" w:type="default"/>
          <w:headerReference r:id="rId5" w:type="even"/>
          <w:footerReference r:id="rId7" w:type="even"/>
          <w:pgSz w:w="11906" w:h="16839"/>
          <w:pgMar w:top="2098" w:right="1474" w:bottom="1984" w:left="1587" w:header="0" w:footer="799" w:gutter="0"/>
          <w:pgNumType w:start="1"/>
          <w:cols w:space="720" w:num="1"/>
        </w:sectPr>
      </w:pPr>
    </w:p>
    <w:p w14:paraId="76667B4E">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rPr>
          <w:rFonts w:hint="eastAsia" w:ascii="Times New Roman" w:hAnsi="Times New Roman" w:eastAsia="方正小标宋_GBK" w:cs="方正小标宋_GBK"/>
          <w:sz w:val="44"/>
          <w:szCs w:val="44"/>
        </w:rPr>
      </w:pPr>
      <w:r>
        <w:rPr>
          <w:rFonts w:ascii="Times New Roman" w:hAnsi="Times New Roman"/>
          <w:sz w:val="28"/>
          <w:szCs w:val="28"/>
        </w:rPr>
        <w:fldChar w:fldCharType="begin"/>
      </w:r>
      <w:r>
        <w:rPr>
          <w:rFonts w:ascii="Times New Roman" w:hAnsi="Times New Roman"/>
          <w:sz w:val="28"/>
          <w:szCs w:val="28"/>
        </w:rPr>
        <w:instrText xml:space="preserve">TOC \o "1-3" \h \u </w:instrText>
      </w:r>
      <w:r>
        <w:rPr>
          <w:rFonts w:ascii="Times New Roman" w:hAnsi="Times New Roman"/>
          <w:sz w:val="28"/>
          <w:szCs w:val="28"/>
        </w:rPr>
        <w:fldChar w:fldCharType="separate"/>
      </w:r>
      <w:r>
        <w:rPr>
          <w:rFonts w:hint="eastAsia" w:ascii="Times New Roman" w:hAnsi="Times New Roman" w:eastAsia="方正小标宋_GBK" w:cs="方正小标宋_GBK"/>
          <w:sz w:val="44"/>
          <w:szCs w:val="44"/>
        </w:rPr>
        <w:t>目</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rPr>
        <w:t>录</w:t>
      </w:r>
    </w:p>
    <w:p w14:paraId="67A49E93">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TOC \o "1-1" \h \u </w:instrText>
      </w:r>
      <w:r>
        <w:rPr>
          <w:rFonts w:ascii="Times New Roman" w:hAnsi="Times New Roman"/>
          <w:sz w:val="28"/>
          <w:szCs w:val="28"/>
        </w:rPr>
        <w:fldChar w:fldCharType="separate"/>
      </w:r>
      <w:r>
        <w:rPr>
          <w:rFonts w:ascii="Times New Roman" w:hAnsi="Times New Roman"/>
          <w:sz w:val="28"/>
          <w:szCs w:val="28"/>
        </w:rPr>
        <w:fldChar w:fldCharType="begin"/>
      </w:r>
      <w:r>
        <w:rPr>
          <w:rFonts w:ascii="Times New Roman" w:hAnsi="Times New Roman"/>
          <w:sz w:val="28"/>
          <w:szCs w:val="28"/>
        </w:rPr>
        <w:instrText xml:space="preserve"> HYPERLINK \l _Toc19395 </w:instrText>
      </w:r>
      <w:r>
        <w:rPr>
          <w:rFonts w:ascii="Times New Roman" w:hAnsi="Times New Roman"/>
          <w:sz w:val="28"/>
          <w:szCs w:val="28"/>
        </w:rPr>
        <w:fldChar w:fldCharType="separate"/>
      </w:r>
      <w:r>
        <w:rPr>
          <w:rFonts w:hint="eastAsia" w:ascii="Times New Roman" w:hAnsi="Times New Roman" w:eastAsia="黑体" w:cs="黑体"/>
          <w:bCs w:val="0"/>
          <w:spacing w:val="-2"/>
          <w:sz w:val="28"/>
          <w:szCs w:val="28"/>
          <w:lang w:val="en-US" w:eastAsia="zh-CN"/>
        </w:rPr>
        <w:t>第一章  谈判公告</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p>
    <w:p w14:paraId="160DB1E0">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_Toc19667 </w:instrText>
      </w:r>
      <w:r>
        <w:rPr>
          <w:rFonts w:ascii="Times New Roman" w:hAnsi="Times New Roman"/>
          <w:sz w:val="28"/>
          <w:szCs w:val="28"/>
        </w:rPr>
        <w:fldChar w:fldCharType="separate"/>
      </w:r>
      <w:r>
        <w:rPr>
          <w:rFonts w:hint="eastAsia" w:ascii="Times New Roman" w:hAnsi="Times New Roman" w:eastAsia="黑体" w:cs="黑体"/>
          <w:bCs w:val="0"/>
          <w:spacing w:val="-2"/>
          <w:sz w:val="28"/>
          <w:szCs w:val="28"/>
        </w:rPr>
        <w:t>第二章</w:t>
      </w:r>
      <w:r>
        <w:rPr>
          <w:rFonts w:hint="eastAsia" w:ascii="Times New Roman" w:hAnsi="Times New Roman" w:eastAsia="黑体" w:cs="黑体"/>
          <w:bCs w:val="0"/>
          <w:spacing w:val="-2"/>
          <w:sz w:val="28"/>
          <w:szCs w:val="28"/>
          <w:lang w:val="en-US" w:eastAsia="zh-CN"/>
        </w:rPr>
        <w:t xml:space="preserve">  </w:t>
      </w:r>
      <w:r>
        <w:rPr>
          <w:rFonts w:hint="eastAsia" w:ascii="Times New Roman" w:hAnsi="Times New Roman" w:eastAsia="黑体" w:cs="黑体"/>
          <w:bCs w:val="0"/>
          <w:spacing w:val="-2"/>
          <w:sz w:val="28"/>
          <w:szCs w:val="28"/>
        </w:rPr>
        <w:t>谈判申请人须知</w:t>
      </w:r>
      <w:r>
        <w:rPr>
          <w:rFonts w:ascii="Times New Roman" w:hAnsi="Times New Roman"/>
          <w:sz w:val="28"/>
          <w:szCs w:val="28"/>
        </w:rPr>
        <w:tab/>
      </w:r>
      <w:r>
        <w:rPr>
          <w:rFonts w:hint="eastAsia" w:ascii="Times New Roman" w:hAnsi="Times New Roman" w:eastAsia="宋体"/>
          <w:sz w:val="28"/>
          <w:szCs w:val="28"/>
          <w:lang w:val="en-US" w:eastAsia="zh-CN"/>
        </w:rPr>
        <w:t>3</w:t>
      </w:r>
      <w:r>
        <w:rPr>
          <w:rFonts w:ascii="Times New Roman" w:hAnsi="Times New Roman"/>
          <w:sz w:val="28"/>
          <w:szCs w:val="28"/>
        </w:rPr>
        <w:fldChar w:fldCharType="end"/>
      </w:r>
    </w:p>
    <w:p w14:paraId="0B39EF34">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_Toc7848 </w:instrText>
      </w:r>
      <w:r>
        <w:rPr>
          <w:rFonts w:ascii="Times New Roman" w:hAnsi="Times New Roman"/>
          <w:sz w:val="28"/>
          <w:szCs w:val="28"/>
        </w:rPr>
        <w:fldChar w:fldCharType="separate"/>
      </w:r>
      <w:r>
        <w:rPr>
          <w:rFonts w:hint="eastAsia" w:ascii="Times New Roman" w:hAnsi="Times New Roman" w:eastAsia="黑体" w:cs="黑体"/>
          <w:bCs w:val="0"/>
          <w:spacing w:val="-2"/>
          <w:sz w:val="28"/>
          <w:szCs w:val="28"/>
          <w:highlight w:val="none"/>
        </w:rPr>
        <w:t>第</w:t>
      </w:r>
      <w:r>
        <w:rPr>
          <w:rFonts w:hint="eastAsia" w:ascii="Times New Roman" w:hAnsi="Times New Roman" w:eastAsia="黑体" w:cs="黑体"/>
          <w:bCs w:val="0"/>
          <w:spacing w:val="-2"/>
          <w:sz w:val="28"/>
          <w:szCs w:val="28"/>
          <w:highlight w:val="none"/>
          <w:lang w:val="en-US" w:eastAsia="zh-CN"/>
        </w:rPr>
        <w:t>三</w:t>
      </w:r>
      <w:r>
        <w:rPr>
          <w:rFonts w:hint="eastAsia" w:ascii="Times New Roman" w:hAnsi="Times New Roman" w:eastAsia="黑体" w:cs="黑体"/>
          <w:bCs w:val="0"/>
          <w:spacing w:val="-2"/>
          <w:sz w:val="28"/>
          <w:szCs w:val="28"/>
          <w:highlight w:val="none"/>
        </w:rPr>
        <w:t>章</w:t>
      </w:r>
      <w:r>
        <w:rPr>
          <w:rFonts w:hint="eastAsia" w:ascii="Times New Roman" w:hAnsi="Times New Roman" w:eastAsia="黑体" w:cs="黑体"/>
          <w:bCs w:val="0"/>
          <w:spacing w:val="54"/>
          <w:sz w:val="28"/>
          <w:szCs w:val="28"/>
          <w:highlight w:val="none"/>
        </w:rPr>
        <w:t xml:space="preserve"> </w:t>
      </w:r>
      <w:r>
        <w:rPr>
          <w:rFonts w:hint="eastAsia" w:ascii="Times New Roman" w:hAnsi="Times New Roman" w:eastAsia="黑体" w:cs="黑体"/>
          <w:bCs w:val="0"/>
          <w:spacing w:val="-2"/>
          <w:sz w:val="28"/>
          <w:szCs w:val="28"/>
          <w:highlight w:val="none"/>
        </w:rPr>
        <w:t>竞争谈判文件格式</w:t>
      </w:r>
      <w:r>
        <w:rPr>
          <w:rFonts w:ascii="Times New Roman" w:hAnsi="Times New Roman"/>
          <w:sz w:val="28"/>
          <w:szCs w:val="28"/>
        </w:rPr>
        <w:tab/>
      </w:r>
      <w:r>
        <w:rPr>
          <w:rFonts w:hint="eastAsia" w:ascii="Times New Roman" w:hAnsi="Times New Roman" w:eastAsia="宋体"/>
          <w:sz w:val="28"/>
          <w:szCs w:val="28"/>
          <w:lang w:val="en-US" w:eastAsia="zh-CN"/>
        </w:rPr>
        <w:t>4</w:t>
      </w:r>
      <w:r>
        <w:rPr>
          <w:rFonts w:ascii="Times New Roman" w:hAnsi="Times New Roman"/>
          <w:sz w:val="28"/>
          <w:szCs w:val="28"/>
        </w:rPr>
        <w:fldChar w:fldCharType="end"/>
      </w:r>
    </w:p>
    <w:p w14:paraId="13D0C2AD">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_Toc23434 </w:instrText>
      </w:r>
      <w:r>
        <w:rPr>
          <w:rFonts w:ascii="Times New Roman" w:hAnsi="Times New Roman"/>
          <w:sz w:val="28"/>
          <w:szCs w:val="28"/>
        </w:rPr>
        <w:fldChar w:fldCharType="separate"/>
      </w:r>
      <w:r>
        <w:rPr>
          <w:rFonts w:hint="eastAsia" w:ascii="Times New Roman" w:hAnsi="Times New Roman" w:eastAsia="仿宋_GB2312" w:cs="仿宋_GB2312"/>
          <w:bCs/>
          <w:snapToGrid w:val="0"/>
          <w:spacing w:val="4"/>
          <w:kern w:val="0"/>
          <w:sz w:val="28"/>
          <w:szCs w:val="28"/>
          <w:lang w:val="en-US" w:eastAsia="en-US" w:bidi="ar-SA"/>
        </w:rPr>
        <w:t>一、</w:t>
      </w:r>
      <w:r>
        <w:rPr>
          <w:rFonts w:hint="eastAsia" w:ascii="Times New Roman" w:hAnsi="Times New Roman" w:eastAsia="仿宋_GB2312" w:cs="仿宋_GB2312"/>
          <w:bCs/>
          <w:spacing w:val="4"/>
          <w:sz w:val="28"/>
          <w:szCs w:val="28"/>
        </w:rPr>
        <w:t>竞争谈判申请函</w:t>
      </w:r>
      <w:r>
        <w:rPr>
          <w:rFonts w:ascii="Times New Roman" w:hAnsi="Times New Roman"/>
          <w:sz w:val="28"/>
          <w:szCs w:val="28"/>
        </w:rPr>
        <w:tab/>
      </w:r>
      <w:r>
        <w:rPr>
          <w:rFonts w:hint="eastAsia" w:ascii="Times New Roman" w:hAnsi="Times New Roman" w:eastAsia="宋体"/>
          <w:sz w:val="28"/>
          <w:szCs w:val="28"/>
          <w:lang w:val="en-US" w:eastAsia="zh-CN"/>
        </w:rPr>
        <w:t>4</w:t>
      </w:r>
      <w:r>
        <w:rPr>
          <w:rFonts w:ascii="Times New Roman" w:hAnsi="Times New Roman"/>
          <w:sz w:val="28"/>
          <w:szCs w:val="28"/>
        </w:rPr>
        <w:fldChar w:fldCharType="end"/>
      </w:r>
    </w:p>
    <w:p w14:paraId="30D5DE74">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_Toc22032 </w:instrText>
      </w:r>
      <w:r>
        <w:rPr>
          <w:rFonts w:ascii="Times New Roman" w:hAnsi="Times New Roman"/>
          <w:sz w:val="28"/>
          <w:szCs w:val="28"/>
        </w:rPr>
        <w:fldChar w:fldCharType="separate"/>
      </w:r>
      <w:r>
        <w:rPr>
          <w:rFonts w:hint="eastAsia" w:ascii="Times New Roman" w:hAnsi="Times New Roman" w:eastAsia="仿宋_GB2312" w:cs="仿宋_GB2312"/>
          <w:bCs/>
          <w:spacing w:val="4"/>
          <w:sz w:val="28"/>
          <w:szCs w:val="28"/>
          <w:lang w:val="en-US" w:eastAsia="zh-CN"/>
        </w:rPr>
        <w:t>二</w:t>
      </w:r>
      <w:r>
        <w:rPr>
          <w:rFonts w:hint="eastAsia" w:ascii="Times New Roman" w:hAnsi="Times New Roman" w:eastAsia="仿宋_GB2312" w:cs="仿宋_GB2312"/>
          <w:bCs/>
          <w:spacing w:val="4"/>
          <w:sz w:val="28"/>
          <w:szCs w:val="28"/>
          <w:lang w:val="en-US" w:eastAsia="en-US"/>
        </w:rPr>
        <w:t>、服务范围与内容</w:t>
      </w:r>
      <w:r>
        <w:rPr>
          <w:rFonts w:ascii="Times New Roman" w:hAnsi="Times New Roman"/>
          <w:sz w:val="28"/>
          <w:szCs w:val="28"/>
        </w:rPr>
        <w:tab/>
      </w:r>
      <w:r>
        <w:rPr>
          <w:rFonts w:hint="eastAsia" w:ascii="Times New Roman" w:hAnsi="Times New Roman" w:eastAsia="宋体"/>
          <w:sz w:val="28"/>
          <w:szCs w:val="28"/>
          <w:lang w:val="en-US" w:eastAsia="zh-CN"/>
        </w:rPr>
        <w:t>5</w:t>
      </w:r>
      <w:r>
        <w:rPr>
          <w:rFonts w:ascii="Times New Roman" w:hAnsi="Times New Roman"/>
          <w:sz w:val="28"/>
          <w:szCs w:val="28"/>
        </w:rPr>
        <w:fldChar w:fldCharType="end"/>
      </w:r>
    </w:p>
    <w:p w14:paraId="51E00C92">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_Toc15466 </w:instrText>
      </w:r>
      <w:r>
        <w:rPr>
          <w:rFonts w:ascii="Times New Roman" w:hAnsi="Times New Roman"/>
          <w:sz w:val="28"/>
          <w:szCs w:val="28"/>
        </w:rPr>
        <w:fldChar w:fldCharType="separate"/>
      </w:r>
      <w:r>
        <w:rPr>
          <w:rFonts w:hint="eastAsia" w:ascii="Times New Roman" w:hAnsi="Times New Roman" w:eastAsia="仿宋_GB2312" w:cs="仿宋_GB2312"/>
          <w:bCs/>
          <w:snapToGrid w:val="0"/>
          <w:spacing w:val="4"/>
          <w:kern w:val="0"/>
          <w:sz w:val="28"/>
          <w:szCs w:val="28"/>
          <w:lang w:val="en-US" w:eastAsia="zh-CN" w:bidi="ar-SA"/>
        </w:rPr>
        <w:t>三</w:t>
      </w:r>
      <w:r>
        <w:rPr>
          <w:rFonts w:hint="eastAsia" w:ascii="Times New Roman" w:hAnsi="Times New Roman" w:eastAsia="仿宋_GB2312" w:cs="仿宋_GB2312"/>
          <w:bCs/>
          <w:snapToGrid w:val="0"/>
          <w:spacing w:val="4"/>
          <w:kern w:val="0"/>
          <w:sz w:val="28"/>
          <w:szCs w:val="28"/>
          <w:lang w:val="en-US" w:eastAsia="en-US" w:bidi="ar-SA"/>
        </w:rPr>
        <w:t>、</w:t>
      </w:r>
      <w:r>
        <w:rPr>
          <w:rFonts w:hint="eastAsia" w:ascii="Times New Roman" w:hAnsi="Times New Roman" w:eastAsia="仿宋_GB2312" w:cs="仿宋_GB2312"/>
          <w:bCs/>
          <w:spacing w:val="4"/>
          <w:sz w:val="28"/>
          <w:szCs w:val="28"/>
          <w:lang w:val="en-US" w:eastAsia="en-US"/>
        </w:rPr>
        <w:t>法定代表人身份证明书</w:t>
      </w:r>
      <w:r>
        <w:rPr>
          <w:rFonts w:ascii="Times New Roman" w:hAnsi="Times New Roman"/>
          <w:sz w:val="28"/>
          <w:szCs w:val="28"/>
        </w:rPr>
        <w:tab/>
      </w:r>
      <w:r>
        <w:rPr>
          <w:rFonts w:hint="eastAsia" w:ascii="Times New Roman" w:hAnsi="Times New Roman" w:eastAsia="宋体"/>
          <w:sz w:val="28"/>
          <w:szCs w:val="28"/>
          <w:lang w:val="en-US" w:eastAsia="zh-CN"/>
        </w:rPr>
        <w:t>6</w:t>
      </w:r>
      <w:r>
        <w:rPr>
          <w:rFonts w:ascii="Times New Roman" w:hAnsi="Times New Roman"/>
          <w:sz w:val="28"/>
          <w:szCs w:val="28"/>
        </w:rPr>
        <w:fldChar w:fldCharType="end"/>
      </w:r>
    </w:p>
    <w:p w14:paraId="0AFDD191">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_Toc2885 </w:instrText>
      </w:r>
      <w:r>
        <w:rPr>
          <w:rFonts w:ascii="Times New Roman" w:hAnsi="Times New Roman"/>
          <w:sz w:val="28"/>
          <w:szCs w:val="28"/>
        </w:rPr>
        <w:fldChar w:fldCharType="separate"/>
      </w:r>
      <w:r>
        <w:rPr>
          <w:rFonts w:hint="eastAsia" w:ascii="Times New Roman" w:hAnsi="Times New Roman" w:eastAsia="仿宋_GB2312" w:cs="仿宋_GB2312"/>
          <w:bCs/>
          <w:snapToGrid w:val="0"/>
          <w:spacing w:val="4"/>
          <w:kern w:val="0"/>
          <w:sz w:val="28"/>
          <w:szCs w:val="28"/>
          <w:lang w:val="en-US" w:eastAsia="zh-CN" w:bidi="ar-SA"/>
        </w:rPr>
        <w:t>四</w:t>
      </w:r>
      <w:r>
        <w:rPr>
          <w:rFonts w:hint="eastAsia" w:ascii="Times New Roman" w:hAnsi="Times New Roman" w:eastAsia="仿宋_GB2312" w:cs="仿宋_GB2312"/>
          <w:bCs/>
          <w:snapToGrid w:val="0"/>
          <w:spacing w:val="4"/>
          <w:kern w:val="0"/>
          <w:sz w:val="28"/>
          <w:szCs w:val="28"/>
          <w:lang w:val="en-US" w:eastAsia="en-US" w:bidi="ar-SA"/>
        </w:rPr>
        <w:t>、</w:t>
      </w:r>
      <w:r>
        <w:rPr>
          <w:rFonts w:hint="eastAsia" w:ascii="Times New Roman" w:hAnsi="Times New Roman" w:eastAsia="仿宋_GB2312" w:cs="仿宋_GB2312"/>
          <w:bCs/>
          <w:spacing w:val="4"/>
          <w:sz w:val="28"/>
          <w:szCs w:val="28"/>
          <w:lang w:val="en-US" w:eastAsia="en-US"/>
        </w:rPr>
        <w:t>法定代表人授权委托书</w:t>
      </w:r>
      <w:r>
        <w:rPr>
          <w:rFonts w:ascii="Times New Roman" w:hAnsi="Times New Roman"/>
          <w:sz w:val="28"/>
          <w:szCs w:val="28"/>
        </w:rPr>
        <w:tab/>
      </w:r>
      <w:r>
        <w:rPr>
          <w:rFonts w:hint="eastAsia" w:ascii="Times New Roman" w:hAnsi="Times New Roman" w:eastAsia="宋体"/>
          <w:sz w:val="28"/>
          <w:szCs w:val="28"/>
          <w:lang w:val="en-US" w:eastAsia="zh-CN"/>
        </w:rPr>
        <w:t>7</w:t>
      </w:r>
      <w:r>
        <w:rPr>
          <w:rFonts w:ascii="Times New Roman" w:hAnsi="Times New Roman"/>
          <w:sz w:val="28"/>
          <w:szCs w:val="28"/>
        </w:rPr>
        <w:fldChar w:fldCharType="end"/>
      </w:r>
    </w:p>
    <w:p w14:paraId="14FEB87E">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_Toc19948 </w:instrText>
      </w:r>
      <w:r>
        <w:rPr>
          <w:rFonts w:ascii="Times New Roman" w:hAnsi="Times New Roman"/>
          <w:sz w:val="28"/>
          <w:szCs w:val="28"/>
        </w:rPr>
        <w:fldChar w:fldCharType="separate"/>
      </w:r>
      <w:r>
        <w:rPr>
          <w:rFonts w:hint="eastAsia" w:ascii="Times New Roman" w:hAnsi="Times New Roman" w:eastAsia="仿宋_GB2312" w:cs="仿宋_GB2312"/>
          <w:bCs/>
          <w:spacing w:val="-1"/>
          <w:sz w:val="28"/>
          <w:szCs w:val="28"/>
          <w:lang w:val="en-US" w:eastAsia="zh-CN"/>
        </w:rPr>
        <w:t>五</w:t>
      </w:r>
      <w:r>
        <w:rPr>
          <w:rFonts w:hint="eastAsia" w:ascii="Times New Roman" w:hAnsi="Times New Roman" w:eastAsia="仿宋_GB2312" w:cs="仿宋_GB2312"/>
          <w:bCs/>
          <w:spacing w:val="-1"/>
          <w:sz w:val="28"/>
          <w:szCs w:val="28"/>
        </w:rPr>
        <w:t>、承诺函</w:t>
      </w:r>
      <w:r>
        <w:rPr>
          <w:rFonts w:ascii="Times New Roman" w:hAnsi="Times New Roman"/>
          <w:sz w:val="28"/>
          <w:szCs w:val="28"/>
        </w:rPr>
        <w:tab/>
      </w:r>
      <w:r>
        <w:rPr>
          <w:rFonts w:hint="eastAsia" w:ascii="Times New Roman" w:hAnsi="Times New Roman" w:eastAsia="宋体"/>
          <w:sz w:val="28"/>
          <w:szCs w:val="28"/>
          <w:lang w:val="en-US" w:eastAsia="zh-CN"/>
        </w:rPr>
        <w:t>8</w:t>
      </w:r>
      <w:r>
        <w:rPr>
          <w:rFonts w:ascii="Times New Roman" w:hAnsi="Times New Roman"/>
          <w:sz w:val="28"/>
          <w:szCs w:val="28"/>
        </w:rPr>
        <w:fldChar w:fldCharType="end"/>
      </w:r>
    </w:p>
    <w:p w14:paraId="3187DE7A">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_Toc6530 </w:instrText>
      </w:r>
      <w:r>
        <w:rPr>
          <w:rFonts w:ascii="Times New Roman" w:hAnsi="Times New Roman"/>
          <w:sz w:val="28"/>
          <w:szCs w:val="28"/>
        </w:rPr>
        <w:fldChar w:fldCharType="separate"/>
      </w:r>
      <w:r>
        <w:rPr>
          <w:rFonts w:hint="eastAsia" w:ascii="Times New Roman" w:hAnsi="Times New Roman" w:eastAsia="仿宋_GB2312" w:cs="仿宋_GB2312"/>
          <w:sz w:val="28"/>
          <w:szCs w:val="28"/>
          <w:lang w:val="en-US" w:eastAsia="zh-CN"/>
        </w:rPr>
        <w:t>六、</w:t>
      </w:r>
      <w:r>
        <w:rPr>
          <w:rFonts w:hint="eastAsia" w:ascii="Times New Roman" w:hAnsi="Times New Roman" w:eastAsia="仿宋_GB2312" w:cs="仿宋_GB2312"/>
          <w:sz w:val="28"/>
          <w:szCs w:val="28"/>
        </w:rPr>
        <w:t>报价一览表</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0</w:t>
      </w:r>
    </w:p>
    <w:p w14:paraId="50BD21BE">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_Toc22667 </w:instrText>
      </w:r>
      <w:r>
        <w:rPr>
          <w:rFonts w:ascii="Times New Roman" w:hAnsi="Times New Roman"/>
          <w:sz w:val="28"/>
          <w:szCs w:val="28"/>
        </w:rPr>
        <w:fldChar w:fldCharType="separate"/>
      </w:r>
      <w:r>
        <w:rPr>
          <w:rFonts w:hint="eastAsia" w:ascii="Times New Roman" w:hAnsi="Times New Roman" w:eastAsia="仿宋_GB2312" w:cs="仿宋_GB2312"/>
          <w:bCs/>
          <w:spacing w:val="-1"/>
          <w:sz w:val="28"/>
          <w:szCs w:val="28"/>
          <w:lang w:val="en-US" w:eastAsia="zh-CN"/>
        </w:rPr>
        <w:t>七</w:t>
      </w:r>
      <w:r>
        <w:rPr>
          <w:rFonts w:hint="eastAsia" w:ascii="Times New Roman" w:hAnsi="Times New Roman" w:eastAsia="仿宋_GB2312" w:cs="仿宋_GB2312"/>
          <w:bCs/>
          <w:spacing w:val="-1"/>
          <w:sz w:val="28"/>
          <w:szCs w:val="28"/>
        </w:rPr>
        <w:t>、</w:t>
      </w:r>
      <w:r>
        <w:rPr>
          <w:rFonts w:hint="eastAsia" w:ascii="Times New Roman" w:hAnsi="Times New Roman" w:eastAsia="仿宋_GB2312" w:cs="仿宋_GB2312"/>
          <w:spacing w:val="-101"/>
          <w:sz w:val="28"/>
          <w:szCs w:val="28"/>
        </w:rPr>
        <w:t xml:space="preserve"> </w:t>
      </w:r>
      <w:r>
        <w:rPr>
          <w:rFonts w:hint="eastAsia" w:ascii="Times New Roman" w:hAnsi="Times New Roman" w:eastAsia="仿宋_GB2312" w:cs="仿宋_GB2312"/>
          <w:bCs/>
          <w:spacing w:val="-1"/>
          <w:sz w:val="28"/>
          <w:szCs w:val="28"/>
          <w:lang w:val="en-US" w:eastAsia="zh-CN"/>
        </w:rPr>
        <w:t>供应商</w:t>
      </w:r>
      <w:r>
        <w:rPr>
          <w:rFonts w:hint="eastAsia" w:ascii="Times New Roman" w:hAnsi="Times New Roman" w:eastAsia="仿宋_GB2312" w:cs="仿宋_GB2312"/>
          <w:bCs/>
          <w:spacing w:val="-1"/>
          <w:sz w:val="28"/>
          <w:szCs w:val="28"/>
        </w:rPr>
        <w:t>基本情况表</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1</w:t>
      </w:r>
    </w:p>
    <w:p w14:paraId="0F2AB379">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_Toc24769 </w:instrText>
      </w:r>
      <w:r>
        <w:rPr>
          <w:rFonts w:ascii="Times New Roman" w:hAnsi="Times New Roman"/>
          <w:sz w:val="28"/>
          <w:szCs w:val="28"/>
        </w:rPr>
        <w:fldChar w:fldCharType="separate"/>
      </w:r>
      <w:r>
        <w:rPr>
          <w:rFonts w:hint="eastAsia" w:ascii="Times New Roman" w:hAnsi="Times New Roman" w:eastAsia="仿宋_GB2312" w:cs="仿宋_GB2312"/>
          <w:sz w:val="28"/>
          <w:szCs w:val="28"/>
          <w:lang w:val="en-US" w:eastAsia="zh-CN"/>
        </w:rPr>
        <w:t>八、供应商稽核/尽调项目业绩一览表</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2</w:t>
      </w:r>
    </w:p>
    <w:p w14:paraId="66583B16">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_Toc14368 </w:instrText>
      </w:r>
      <w:r>
        <w:rPr>
          <w:rFonts w:ascii="Times New Roman" w:hAnsi="Times New Roman"/>
          <w:sz w:val="28"/>
          <w:szCs w:val="28"/>
        </w:rPr>
        <w:fldChar w:fldCharType="separate"/>
      </w:r>
      <w:r>
        <w:rPr>
          <w:rFonts w:hint="eastAsia" w:ascii="Times New Roman" w:hAnsi="Times New Roman" w:eastAsia="仿宋_GB2312" w:cs="仿宋_GB2312"/>
          <w:bCs/>
          <w:spacing w:val="-1"/>
          <w:sz w:val="28"/>
          <w:szCs w:val="28"/>
          <w:lang w:val="en-US" w:eastAsia="zh-CN"/>
        </w:rPr>
        <w:t>九、</w:t>
      </w:r>
      <w:r>
        <w:rPr>
          <w:rFonts w:hint="eastAsia" w:ascii="Times New Roman" w:hAnsi="Times New Roman" w:eastAsia="仿宋_GB2312" w:cs="仿宋_GB2312"/>
          <w:sz w:val="28"/>
          <w:szCs w:val="28"/>
        </w:rPr>
        <w:t>供应商本项目</w:t>
      </w:r>
      <w:r>
        <w:rPr>
          <w:rFonts w:hint="eastAsia" w:ascii="Times New Roman" w:hAnsi="Times New Roman" w:eastAsia="仿宋_GB2312" w:cs="仿宋_GB2312"/>
          <w:sz w:val="28"/>
          <w:szCs w:val="28"/>
          <w:lang w:val="en-US" w:eastAsia="zh-CN"/>
        </w:rPr>
        <w:t>组</w:t>
      </w:r>
      <w:r>
        <w:rPr>
          <w:rFonts w:hint="eastAsia" w:ascii="Times New Roman" w:hAnsi="Times New Roman" w:eastAsia="仿宋_GB2312" w:cs="仿宋_GB2312"/>
          <w:sz w:val="28"/>
          <w:szCs w:val="28"/>
        </w:rPr>
        <w:t>成员</w:t>
      </w:r>
      <w:r>
        <w:rPr>
          <w:rFonts w:hint="eastAsia" w:ascii="Times New Roman" w:hAnsi="Times New Roman" w:eastAsia="仿宋_GB2312" w:cs="仿宋_GB2312"/>
          <w:sz w:val="28"/>
          <w:szCs w:val="28"/>
          <w:lang w:val="en-US" w:eastAsia="zh-CN"/>
        </w:rPr>
        <w:t>稽核/尽调项目</w:t>
      </w:r>
      <w:r>
        <w:rPr>
          <w:rFonts w:hint="eastAsia" w:ascii="Times New Roman" w:hAnsi="Times New Roman" w:eastAsia="仿宋_GB2312" w:cs="仿宋_GB2312"/>
          <w:sz w:val="28"/>
          <w:szCs w:val="28"/>
        </w:rPr>
        <w:t>业绩一览表</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3</w:t>
      </w:r>
    </w:p>
    <w:p w14:paraId="470A1BDA">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_Toc4856 </w:instrText>
      </w:r>
      <w:r>
        <w:rPr>
          <w:rFonts w:ascii="Times New Roman" w:hAnsi="Times New Roman"/>
          <w:sz w:val="28"/>
          <w:szCs w:val="28"/>
        </w:rPr>
        <w:fldChar w:fldCharType="separate"/>
      </w:r>
      <w:r>
        <w:rPr>
          <w:rFonts w:hint="eastAsia" w:ascii="Times New Roman" w:hAnsi="Times New Roman" w:eastAsia="仿宋_GB2312" w:cs="仿宋_GB2312"/>
          <w:bCs/>
          <w:spacing w:val="5"/>
          <w:sz w:val="28"/>
          <w:szCs w:val="28"/>
          <w:lang w:val="en-US" w:eastAsia="zh-CN"/>
        </w:rPr>
        <w:t>十</w:t>
      </w:r>
      <w:r>
        <w:rPr>
          <w:rFonts w:hint="eastAsia" w:ascii="Times New Roman" w:hAnsi="Times New Roman" w:eastAsia="仿宋_GB2312" w:cs="仿宋_GB2312"/>
          <w:bCs/>
          <w:spacing w:val="5"/>
          <w:sz w:val="28"/>
          <w:szCs w:val="28"/>
        </w:rPr>
        <w:t>、廉洁参选承诺保证书</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4</w:t>
      </w:r>
    </w:p>
    <w:p w14:paraId="2CEB5CBC">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_Toc30058 </w:instrText>
      </w:r>
      <w:r>
        <w:rPr>
          <w:rFonts w:ascii="Times New Roman" w:hAnsi="Times New Roman"/>
          <w:sz w:val="28"/>
          <w:szCs w:val="28"/>
        </w:rPr>
        <w:fldChar w:fldCharType="separate"/>
      </w:r>
      <w:r>
        <w:rPr>
          <w:rFonts w:hint="eastAsia" w:ascii="Times New Roman" w:hAnsi="Times New Roman" w:eastAsia="仿宋_GB2312" w:cs="仿宋_GB2312"/>
          <w:bCs/>
          <w:spacing w:val="3"/>
          <w:sz w:val="28"/>
          <w:szCs w:val="28"/>
          <w:lang w:val="en-US" w:eastAsia="zh-CN"/>
        </w:rPr>
        <w:t>十一</w:t>
      </w:r>
      <w:r>
        <w:rPr>
          <w:rFonts w:hint="eastAsia" w:ascii="Times New Roman" w:hAnsi="Times New Roman" w:eastAsia="仿宋_GB2312" w:cs="仿宋_GB2312"/>
          <w:bCs/>
          <w:spacing w:val="3"/>
          <w:sz w:val="28"/>
          <w:szCs w:val="28"/>
        </w:rPr>
        <w:t>、服务方案</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6</w:t>
      </w:r>
    </w:p>
    <w:p w14:paraId="2BFBED31">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_Toc1251 </w:instrText>
      </w:r>
      <w:r>
        <w:rPr>
          <w:rFonts w:ascii="Times New Roman" w:hAnsi="Times New Roman"/>
          <w:sz w:val="28"/>
          <w:szCs w:val="28"/>
        </w:rPr>
        <w:fldChar w:fldCharType="separate"/>
      </w:r>
      <w:r>
        <w:rPr>
          <w:rFonts w:hint="eastAsia" w:ascii="Times New Roman" w:hAnsi="Times New Roman" w:eastAsia="仿宋_GB2312" w:cs="仿宋_GB2312"/>
          <w:sz w:val="28"/>
          <w:szCs w:val="28"/>
          <w:lang w:val="en-US" w:eastAsia="zh-CN"/>
        </w:rPr>
        <w:t>十二、其他文件</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7</w:t>
      </w:r>
    </w:p>
    <w:p w14:paraId="600229A2">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_Toc6928 </w:instrText>
      </w:r>
      <w:r>
        <w:rPr>
          <w:rFonts w:ascii="Times New Roman" w:hAnsi="Times New Roman"/>
          <w:sz w:val="28"/>
          <w:szCs w:val="28"/>
        </w:rPr>
        <w:fldChar w:fldCharType="separate"/>
      </w:r>
      <w:r>
        <w:rPr>
          <w:rFonts w:hint="eastAsia" w:ascii="Times New Roman" w:hAnsi="Times New Roman" w:eastAsia="黑体" w:cs="黑体"/>
          <w:bCs w:val="0"/>
          <w:spacing w:val="-2"/>
          <w:sz w:val="28"/>
          <w:szCs w:val="28"/>
        </w:rPr>
        <w:t>第</w:t>
      </w:r>
      <w:r>
        <w:rPr>
          <w:rFonts w:hint="eastAsia" w:ascii="Times New Roman" w:hAnsi="Times New Roman" w:eastAsia="黑体" w:cs="黑体"/>
          <w:bCs w:val="0"/>
          <w:spacing w:val="-2"/>
          <w:sz w:val="28"/>
          <w:szCs w:val="28"/>
          <w:lang w:val="en-US" w:eastAsia="zh-CN"/>
        </w:rPr>
        <w:t>四</w:t>
      </w:r>
      <w:r>
        <w:rPr>
          <w:rFonts w:hint="eastAsia" w:ascii="Times New Roman" w:hAnsi="Times New Roman" w:eastAsia="黑体" w:cs="黑体"/>
          <w:bCs w:val="0"/>
          <w:spacing w:val="-2"/>
          <w:sz w:val="28"/>
          <w:szCs w:val="28"/>
        </w:rPr>
        <w:t xml:space="preserve">章 </w:t>
      </w:r>
      <w:r>
        <w:rPr>
          <w:rFonts w:hint="eastAsia" w:ascii="Times New Roman" w:hAnsi="Times New Roman" w:eastAsia="黑体" w:cs="黑体"/>
          <w:bCs w:val="0"/>
          <w:spacing w:val="-2"/>
          <w:sz w:val="28"/>
          <w:szCs w:val="28"/>
          <w:lang w:val="en-US" w:eastAsia="zh-CN"/>
        </w:rPr>
        <w:t xml:space="preserve"> </w:t>
      </w:r>
      <w:r>
        <w:rPr>
          <w:rFonts w:hint="eastAsia" w:ascii="Times New Roman" w:hAnsi="Times New Roman" w:eastAsia="黑体" w:cs="黑体"/>
          <w:bCs w:val="0"/>
          <w:spacing w:val="-2"/>
          <w:sz w:val="28"/>
          <w:szCs w:val="28"/>
        </w:rPr>
        <w:t>谈判办法</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8</w:t>
      </w:r>
    </w:p>
    <w:p w14:paraId="5F2FE962">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_Toc29114 </w:instrText>
      </w:r>
      <w:r>
        <w:rPr>
          <w:rFonts w:ascii="Times New Roman" w:hAnsi="Times New Roman"/>
          <w:sz w:val="28"/>
          <w:szCs w:val="28"/>
        </w:rPr>
        <w:fldChar w:fldCharType="separate"/>
      </w:r>
      <w:r>
        <w:rPr>
          <w:rFonts w:ascii="Times New Roman" w:hAnsi="Times New Roman" w:eastAsia="仿宋_GB2312" w:cs="仿宋"/>
          <w:bCs/>
          <w:sz w:val="28"/>
          <w:szCs w:val="28"/>
        </w:rPr>
        <w:t>一、总</w:t>
      </w:r>
      <w:r>
        <w:rPr>
          <w:rFonts w:hint="eastAsia" w:ascii="Times New Roman" w:hAnsi="Times New Roman" w:eastAsia="仿宋_GB2312" w:cs="仿宋"/>
          <w:bCs/>
          <w:sz w:val="28"/>
          <w:szCs w:val="28"/>
          <w:lang w:val="en-US" w:eastAsia="zh-CN"/>
        </w:rPr>
        <w:t xml:space="preserve">  </w:t>
      </w:r>
      <w:r>
        <w:rPr>
          <w:rFonts w:ascii="Times New Roman" w:hAnsi="Times New Roman" w:eastAsia="仿宋_GB2312" w:cs="仿宋"/>
          <w:bCs/>
          <w:sz w:val="28"/>
          <w:szCs w:val="28"/>
        </w:rPr>
        <w:t>则</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8</w:t>
      </w:r>
    </w:p>
    <w:p w14:paraId="7A5080A7">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_Toc18457 </w:instrText>
      </w:r>
      <w:r>
        <w:rPr>
          <w:rFonts w:ascii="Times New Roman" w:hAnsi="Times New Roman"/>
          <w:sz w:val="28"/>
          <w:szCs w:val="28"/>
        </w:rPr>
        <w:fldChar w:fldCharType="separate"/>
      </w:r>
      <w:r>
        <w:rPr>
          <w:rFonts w:ascii="Times New Roman" w:hAnsi="Times New Roman" w:eastAsia="仿宋_GB2312" w:cs="仿宋"/>
          <w:bCs/>
          <w:spacing w:val="1"/>
          <w:sz w:val="28"/>
          <w:szCs w:val="28"/>
        </w:rPr>
        <w:t>二、谈判程序</w:t>
      </w:r>
      <w:r>
        <w:rPr>
          <w:rFonts w:ascii="Times New Roman" w:hAnsi="Times New Roman"/>
          <w:sz w:val="28"/>
          <w:szCs w:val="28"/>
        </w:rPr>
        <w:tab/>
      </w:r>
      <w:r>
        <w:rPr>
          <w:rFonts w:hint="eastAsia" w:ascii="Times New Roman" w:hAnsi="Times New Roman" w:eastAsia="宋体"/>
          <w:sz w:val="28"/>
          <w:szCs w:val="28"/>
          <w:lang w:val="en-US" w:eastAsia="zh-CN"/>
        </w:rPr>
        <w:t>1</w:t>
      </w:r>
      <w:r>
        <w:rPr>
          <w:rFonts w:ascii="Times New Roman" w:hAnsi="Times New Roman"/>
          <w:sz w:val="28"/>
          <w:szCs w:val="28"/>
        </w:rPr>
        <w:fldChar w:fldCharType="end"/>
      </w:r>
      <w:r>
        <w:rPr>
          <w:rFonts w:hint="eastAsia" w:ascii="Times New Roman" w:hAnsi="Times New Roman" w:eastAsia="宋体"/>
          <w:sz w:val="28"/>
          <w:szCs w:val="28"/>
          <w:lang w:val="en-US" w:eastAsia="zh-CN"/>
        </w:rPr>
        <w:t>9</w:t>
      </w:r>
    </w:p>
    <w:p w14:paraId="4B60469A">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_Toc1045 </w:instrText>
      </w:r>
      <w:r>
        <w:rPr>
          <w:rFonts w:ascii="Times New Roman" w:hAnsi="Times New Roman"/>
          <w:sz w:val="28"/>
          <w:szCs w:val="28"/>
        </w:rPr>
        <w:fldChar w:fldCharType="separate"/>
      </w:r>
      <w:r>
        <w:rPr>
          <w:rFonts w:ascii="Times New Roman" w:hAnsi="Times New Roman" w:eastAsia="仿宋_GB2312" w:cs="仿宋"/>
          <w:bCs/>
          <w:spacing w:val="3"/>
          <w:sz w:val="28"/>
          <w:szCs w:val="28"/>
        </w:rPr>
        <w:t>三、定标及定标程序</w:t>
      </w:r>
      <w:r>
        <w:rPr>
          <w:rFonts w:ascii="Times New Roman" w:hAnsi="Times New Roman"/>
          <w:sz w:val="28"/>
          <w:szCs w:val="28"/>
        </w:rPr>
        <w:tab/>
      </w:r>
      <w:r>
        <w:rPr>
          <w:rFonts w:hint="eastAsia" w:ascii="Times New Roman" w:hAnsi="Times New Roman" w:eastAsia="宋体"/>
          <w:sz w:val="28"/>
          <w:szCs w:val="28"/>
          <w:lang w:val="en-US" w:eastAsia="zh-CN"/>
        </w:rPr>
        <w:t>2</w:t>
      </w:r>
      <w:r>
        <w:rPr>
          <w:rFonts w:ascii="Times New Roman" w:hAnsi="Times New Roman"/>
          <w:sz w:val="28"/>
          <w:szCs w:val="28"/>
        </w:rPr>
        <w:fldChar w:fldCharType="end"/>
      </w:r>
      <w:r>
        <w:rPr>
          <w:rFonts w:hint="eastAsia" w:ascii="Times New Roman" w:hAnsi="Times New Roman" w:eastAsia="宋体"/>
          <w:sz w:val="28"/>
          <w:szCs w:val="28"/>
          <w:lang w:val="en-US" w:eastAsia="zh-CN"/>
        </w:rPr>
        <w:t>0</w:t>
      </w:r>
    </w:p>
    <w:p w14:paraId="2EE6A23E">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_Toc26701 </w:instrText>
      </w:r>
      <w:r>
        <w:rPr>
          <w:rFonts w:ascii="Times New Roman" w:hAnsi="Times New Roman"/>
          <w:sz w:val="28"/>
          <w:szCs w:val="28"/>
        </w:rPr>
        <w:fldChar w:fldCharType="separate"/>
      </w:r>
      <w:r>
        <w:rPr>
          <w:rFonts w:ascii="Times New Roman" w:hAnsi="Times New Roman" w:eastAsia="仿宋_GB2312" w:cs="仿宋"/>
          <w:bCs/>
          <w:spacing w:val="-4"/>
          <w:sz w:val="28"/>
          <w:szCs w:val="28"/>
        </w:rPr>
        <w:t>四、评审方法</w:t>
      </w:r>
      <w:r>
        <w:rPr>
          <w:rFonts w:ascii="Times New Roman" w:hAnsi="Times New Roman"/>
          <w:sz w:val="28"/>
          <w:szCs w:val="28"/>
        </w:rPr>
        <w:tab/>
      </w:r>
      <w:r>
        <w:rPr>
          <w:rFonts w:hint="eastAsia" w:ascii="Times New Roman" w:hAnsi="Times New Roman" w:eastAsia="宋体"/>
          <w:sz w:val="28"/>
          <w:szCs w:val="28"/>
          <w:lang w:val="en-US" w:eastAsia="zh-CN"/>
        </w:rPr>
        <w:t>2</w:t>
      </w:r>
      <w:r>
        <w:rPr>
          <w:rFonts w:ascii="Times New Roman" w:hAnsi="Times New Roman"/>
          <w:sz w:val="28"/>
          <w:szCs w:val="28"/>
        </w:rPr>
        <w:fldChar w:fldCharType="end"/>
      </w:r>
      <w:r>
        <w:rPr>
          <w:rFonts w:hint="eastAsia" w:ascii="Times New Roman" w:hAnsi="Times New Roman" w:eastAsia="宋体"/>
          <w:sz w:val="28"/>
          <w:szCs w:val="28"/>
          <w:lang w:val="en-US" w:eastAsia="zh-CN"/>
        </w:rPr>
        <w:t>1</w:t>
      </w:r>
    </w:p>
    <w:p w14:paraId="21F07599">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_Toc13007 </w:instrText>
      </w:r>
      <w:r>
        <w:rPr>
          <w:rFonts w:ascii="Times New Roman" w:hAnsi="Times New Roman"/>
          <w:sz w:val="28"/>
          <w:szCs w:val="28"/>
        </w:rPr>
        <w:fldChar w:fldCharType="separate"/>
      </w:r>
      <w:r>
        <w:rPr>
          <w:rFonts w:hint="eastAsia" w:ascii="Times New Roman" w:hAnsi="Times New Roman" w:eastAsia="仿宋_GB2312" w:cs="仿宋"/>
          <w:bCs/>
          <w:snapToGrid w:val="0"/>
          <w:spacing w:val="5"/>
          <w:kern w:val="0"/>
          <w:sz w:val="28"/>
          <w:szCs w:val="28"/>
          <w:highlight w:val="none"/>
          <w:lang w:val="en-US" w:eastAsia="en-US" w:bidi="ar-SA"/>
        </w:rPr>
        <w:t>五、</w:t>
      </w:r>
      <w:r>
        <w:rPr>
          <w:rFonts w:ascii="Times New Roman" w:hAnsi="Times New Roman" w:eastAsia="仿宋_GB2312" w:cs="仿宋"/>
          <w:bCs/>
          <w:spacing w:val="5"/>
          <w:sz w:val="28"/>
          <w:szCs w:val="28"/>
          <w:highlight w:val="none"/>
        </w:rPr>
        <w:t>评选细则及标准（综合评分法）</w:t>
      </w:r>
      <w:r>
        <w:rPr>
          <w:rFonts w:ascii="Times New Roman" w:hAnsi="Times New Roman"/>
          <w:sz w:val="28"/>
          <w:szCs w:val="28"/>
        </w:rPr>
        <w:tab/>
      </w:r>
      <w:r>
        <w:rPr>
          <w:rFonts w:hint="eastAsia" w:ascii="Times New Roman" w:hAnsi="Times New Roman" w:eastAsia="宋体"/>
          <w:sz w:val="28"/>
          <w:szCs w:val="28"/>
          <w:lang w:val="en-US" w:eastAsia="zh-CN"/>
        </w:rPr>
        <w:t>2</w:t>
      </w:r>
      <w:r>
        <w:rPr>
          <w:rFonts w:ascii="Times New Roman" w:hAnsi="Times New Roman"/>
          <w:sz w:val="28"/>
          <w:szCs w:val="28"/>
        </w:rPr>
        <w:fldChar w:fldCharType="end"/>
      </w:r>
      <w:r>
        <w:rPr>
          <w:rFonts w:hint="eastAsia" w:ascii="Times New Roman" w:hAnsi="Times New Roman" w:eastAsia="宋体"/>
          <w:sz w:val="28"/>
          <w:szCs w:val="28"/>
          <w:lang w:val="en-US" w:eastAsia="zh-CN"/>
        </w:rPr>
        <w:t>2</w:t>
      </w:r>
    </w:p>
    <w:p w14:paraId="58EFFDCE">
      <w:pPr>
        <w:pStyle w:val="22"/>
        <w:keepNext w:val="0"/>
        <w:keepLines w:val="0"/>
        <w:pageBreakBefore w:val="0"/>
        <w:widowControl w:val="0"/>
        <w:tabs>
          <w:tab w:val="right" w:leader="dot" w:pos="8845"/>
        </w:tabs>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宋体"/>
          <w:sz w:val="28"/>
          <w:szCs w:val="28"/>
          <w:lang w:val="en-US" w:eastAsia="zh-CN"/>
        </w:rPr>
      </w:pPr>
      <w:r>
        <w:rPr>
          <w:rFonts w:ascii="Times New Roman" w:hAnsi="Times New Roman"/>
          <w:sz w:val="28"/>
          <w:szCs w:val="28"/>
        </w:rPr>
        <w:fldChar w:fldCharType="begin"/>
      </w:r>
      <w:r>
        <w:rPr>
          <w:rFonts w:ascii="Times New Roman" w:hAnsi="Times New Roman"/>
          <w:sz w:val="28"/>
          <w:szCs w:val="28"/>
        </w:rPr>
        <w:instrText xml:space="preserve"> HYPERLINK \l _Toc28343 </w:instrText>
      </w:r>
      <w:r>
        <w:rPr>
          <w:rFonts w:ascii="Times New Roman" w:hAnsi="Times New Roman"/>
          <w:sz w:val="28"/>
          <w:szCs w:val="28"/>
        </w:rPr>
        <w:fldChar w:fldCharType="separate"/>
      </w:r>
      <w:r>
        <w:rPr>
          <w:rFonts w:ascii="Times New Roman" w:hAnsi="Times New Roman" w:eastAsia="仿宋_GB2312" w:cs="仿宋"/>
          <w:bCs/>
          <w:spacing w:val="6"/>
          <w:sz w:val="28"/>
          <w:szCs w:val="28"/>
        </w:rPr>
        <w:t>六、评审小组工作人员在采购活动中承担的义务</w:t>
      </w:r>
      <w:r>
        <w:rPr>
          <w:rFonts w:ascii="Times New Roman" w:hAnsi="Times New Roman"/>
          <w:sz w:val="28"/>
          <w:szCs w:val="28"/>
        </w:rPr>
        <w:tab/>
      </w:r>
      <w:r>
        <w:rPr>
          <w:rFonts w:hint="eastAsia" w:ascii="Times New Roman" w:hAnsi="Times New Roman" w:eastAsia="宋体"/>
          <w:sz w:val="28"/>
          <w:szCs w:val="28"/>
          <w:lang w:val="en-US" w:eastAsia="zh-CN"/>
        </w:rPr>
        <w:t>2</w:t>
      </w:r>
      <w:r>
        <w:rPr>
          <w:rFonts w:ascii="Times New Roman" w:hAnsi="Times New Roman"/>
          <w:sz w:val="28"/>
          <w:szCs w:val="28"/>
        </w:rPr>
        <w:fldChar w:fldCharType="end"/>
      </w:r>
      <w:r>
        <w:rPr>
          <w:rFonts w:hint="eastAsia" w:ascii="Times New Roman" w:hAnsi="Times New Roman" w:eastAsia="宋体"/>
          <w:sz w:val="28"/>
          <w:szCs w:val="28"/>
          <w:lang w:val="en-US" w:eastAsia="zh-CN"/>
        </w:rPr>
        <w:t>5</w:t>
      </w:r>
    </w:p>
    <w:p w14:paraId="28E13DAD">
      <w:pPr>
        <w:pStyle w:val="28"/>
        <w:tabs>
          <w:tab w:val="right" w:leader="dot" w:pos="8845"/>
        </w:tabs>
        <w:rPr>
          <w:sz w:val="28"/>
          <w:szCs w:val="28"/>
        </w:rPr>
      </w:pPr>
      <w:r>
        <w:rPr>
          <w:rFonts w:ascii="Times New Roman" w:hAnsi="Times New Roman"/>
          <w:sz w:val="28"/>
          <w:szCs w:val="28"/>
        </w:rPr>
        <w:fldChar w:fldCharType="end"/>
      </w:r>
    </w:p>
    <w:p w14:paraId="6118326A">
      <w:pPr>
        <w:keepNext w:val="0"/>
        <w:keepLines w:val="0"/>
        <w:pageBreakBefore w:val="0"/>
        <w:widowControl/>
        <w:numPr>
          <w:ilvl w:val="0"/>
          <w:numId w:val="0"/>
        </w:numPr>
        <w:bidi w:val="0"/>
        <w:spacing w:line="640" w:lineRule="exact"/>
        <w:ind w:left="0" w:leftChars="0"/>
        <w:jc w:val="center"/>
        <w:outlineLvl w:val="0"/>
        <w:rPr>
          <w:rFonts w:ascii="Times New Roman" w:hAnsi="Times New Roman"/>
          <w:sz w:val="28"/>
          <w:szCs w:val="28"/>
        </w:rPr>
        <w:sectPr>
          <w:footerReference r:id="rId8" w:type="default"/>
          <w:pgSz w:w="11906" w:h="16839"/>
          <w:pgMar w:top="2098" w:right="1474" w:bottom="1984" w:left="1587" w:header="0" w:footer="802" w:gutter="0"/>
          <w:pgNumType w:start="1"/>
          <w:cols w:space="720" w:num="1"/>
        </w:sectPr>
      </w:pPr>
      <w:r>
        <w:rPr>
          <w:rFonts w:ascii="Times New Roman" w:hAnsi="Times New Roman"/>
          <w:sz w:val="28"/>
          <w:szCs w:val="28"/>
        </w:rPr>
        <w:fldChar w:fldCharType="end"/>
      </w:r>
    </w:p>
    <w:p w14:paraId="417574BB">
      <w:pPr>
        <w:keepNext w:val="0"/>
        <w:keepLines w:val="0"/>
        <w:pageBreakBefore w:val="0"/>
        <w:widowControl/>
        <w:numPr>
          <w:ilvl w:val="0"/>
          <w:numId w:val="0"/>
        </w:numPr>
        <w:bidi w:val="0"/>
        <w:spacing w:line="640" w:lineRule="exact"/>
        <w:ind w:left="0" w:leftChars="0"/>
        <w:jc w:val="center"/>
        <w:outlineLvl w:val="0"/>
        <w:rPr>
          <w:rFonts w:hint="eastAsia" w:ascii="Times New Roman" w:hAnsi="Times New Roman" w:eastAsia="黑体" w:cs="黑体"/>
          <w:b w:val="0"/>
          <w:bCs w:val="0"/>
          <w:spacing w:val="-6"/>
          <w:sz w:val="44"/>
          <w:szCs w:val="44"/>
        </w:rPr>
      </w:pPr>
      <w:r>
        <w:rPr>
          <w:rFonts w:hint="eastAsia" w:ascii="Times New Roman" w:hAnsi="Times New Roman" w:eastAsia="黑体" w:cs="黑体"/>
          <w:b w:val="0"/>
          <w:bCs w:val="0"/>
          <w:color w:val="000000"/>
          <w:spacing w:val="-6"/>
          <w:sz w:val="44"/>
          <w:szCs w:val="44"/>
          <w:lang w:val="en-US" w:eastAsia="en-US" w:bidi="ar-SA"/>
        </w:rPr>
        <w:t>第一章</w:t>
      </w:r>
      <w:r>
        <w:rPr>
          <w:rFonts w:hint="eastAsia" w:ascii="Times New Roman" w:hAnsi="Times New Roman" w:eastAsia="黑体" w:cs="黑体"/>
          <w:b w:val="0"/>
          <w:bCs w:val="0"/>
          <w:color w:val="000000"/>
          <w:spacing w:val="-6"/>
          <w:sz w:val="44"/>
          <w:szCs w:val="44"/>
          <w:lang w:val="en-US" w:eastAsia="zh-CN" w:bidi="ar-SA"/>
        </w:rPr>
        <w:t xml:space="preserve"> </w:t>
      </w:r>
      <w:bookmarkStart w:id="0" w:name="_Toc32761"/>
      <w:r>
        <w:rPr>
          <w:rFonts w:hint="eastAsia" w:ascii="Times New Roman" w:hAnsi="Times New Roman" w:eastAsia="黑体" w:cs="黑体"/>
          <w:b w:val="0"/>
          <w:bCs w:val="0"/>
          <w:spacing w:val="-6"/>
          <w:sz w:val="44"/>
          <w:szCs w:val="44"/>
        </w:rPr>
        <w:t>谈判公告</w:t>
      </w:r>
      <w:bookmarkEnd w:id="0"/>
    </w:p>
    <w:p w14:paraId="39BD64FA">
      <w:pPr>
        <w:keepNext w:val="0"/>
        <w:keepLines w:val="0"/>
        <w:pageBreakBefore w:val="0"/>
        <w:widowControl/>
        <w:numPr>
          <w:ilvl w:val="0"/>
          <w:numId w:val="0"/>
        </w:numPr>
        <w:bidi w:val="0"/>
        <w:spacing w:line="640" w:lineRule="exact"/>
        <w:jc w:val="both"/>
        <w:outlineLvl w:val="0"/>
        <w:rPr>
          <w:rFonts w:hint="eastAsia" w:ascii="Times New Roman" w:hAnsi="Times New Roman" w:eastAsia="黑体" w:cs="黑体"/>
          <w:b w:val="0"/>
          <w:bCs w:val="0"/>
          <w:spacing w:val="-6"/>
          <w:sz w:val="44"/>
          <w:szCs w:val="44"/>
        </w:rPr>
      </w:pPr>
    </w:p>
    <w:p w14:paraId="22672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因工作需要，四川省产业投资引导基金有限公司按照集团《采购管理办法》及公司《采购管理办法（试行）》相关要求，依照公开、公平、公正原则，拟对四川省政府产业投资引导基金运行重大事项稽核工作服务机构采购项目进行竞争性谈判。现将有关情况公告如下：</w:t>
      </w:r>
    </w:p>
    <w:p w14:paraId="0AB53A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一、项目概况</w:t>
      </w:r>
    </w:p>
    <w:p w14:paraId="2ADD4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四川省政府产业投资引导基金运行重大事项稽核工作服务机构采购项目供应商竞争性谈判。</w:t>
      </w:r>
    </w:p>
    <w:p w14:paraId="1DBA14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二、项目概算</w:t>
      </w:r>
    </w:p>
    <w:p w14:paraId="26718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不超过</w:t>
      </w:r>
      <w:r>
        <w:rPr>
          <w:rFonts w:hint="default" w:ascii="Times New Roman" w:hAnsi="Times New Roman" w:eastAsia="仿宋_GB2312" w:cs="Times New Roman"/>
          <w:color w:val="000000"/>
          <w:kern w:val="0"/>
          <w:sz w:val="32"/>
          <w:szCs w:val="32"/>
          <w:lang w:val="en-US" w:eastAsia="zh-CN" w:bidi="ar"/>
        </w:rPr>
        <w:t>7</w:t>
      </w:r>
      <w:r>
        <w:rPr>
          <w:rFonts w:hint="eastAsia" w:ascii="仿宋_GB2312" w:hAnsi="仿宋_GB2312" w:eastAsia="仿宋_GB2312" w:cs="仿宋_GB2312"/>
          <w:color w:val="000000"/>
          <w:kern w:val="0"/>
          <w:sz w:val="32"/>
          <w:szCs w:val="32"/>
          <w:lang w:val="en-US" w:eastAsia="zh-CN" w:bidi="ar"/>
        </w:rPr>
        <w:t>万元（含税）。</w:t>
      </w:r>
    </w:p>
    <w:p w14:paraId="7A0396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三、采购内容</w:t>
      </w:r>
    </w:p>
    <w:p w14:paraId="6F036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选聘一家第三方稽核服务机构，为四川省政府产业投资引导基金重大事项稽核工作提供专业支撑，服务内容包括但不限于：</w:t>
      </w:r>
    </w:p>
    <w:p w14:paraId="0B07C9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（一）</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三个</w:t>
      </w:r>
      <w:r>
        <w:rPr>
          <w:rFonts w:hint="eastAsia" w:ascii="仿宋_GB2312" w:hAnsi="仿宋_GB2312" w:eastAsia="仿宋_GB2312" w:cs="仿宋_GB2312"/>
          <w:color w:val="000000"/>
          <w:sz w:val="32"/>
          <w:szCs w:val="32"/>
        </w:rPr>
        <w:t>项目开展稽核；</w:t>
      </w:r>
    </w:p>
    <w:p w14:paraId="2EA98D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（二）</w:t>
      </w:r>
      <w:r>
        <w:rPr>
          <w:rFonts w:hint="eastAsia" w:ascii="仿宋_GB2312" w:hAnsi="仿宋_GB2312" w:eastAsia="仿宋_GB2312" w:cs="仿宋_GB2312"/>
          <w:color w:val="000000"/>
          <w:sz w:val="32"/>
          <w:szCs w:val="32"/>
        </w:rPr>
        <w:t>配合完成现场稽核、资料调阅、访谈核查、原因分析、责任界定、报告编制等全流程工作。</w:t>
      </w:r>
    </w:p>
    <w:p w14:paraId="75BE90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四、报名要求</w:t>
      </w:r>
    </w:p>
    <w:p w14:paraId="288E9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（一）具备《中华人民共和国政府采购法》第二十二条第一款条件；</w:t>
      </w:r>
    </w:p>
    <w:p w14:paraId="308A92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（二）响应文件中提供的任何资料和技术、服务、商务等响应承诺情况都是真实的、有效的、合法的；</w:t>
      </w:r>
    </w:p>
    <w:p w14:paraId="43B6F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（三）供应商可为律师事务所、会计师事务所或其他可开展稽核工作的相关机构，具备相应专业服务能力与执业资质。</w:t>
      </w:r>
    </w:p>
    <w:p w14:paraId="224F2C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五、竞争谈判文件获取</w:t>
      </w:r>
    </w:p>
    <w:p w14:paraId="2FF84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公告发布之日起至</w:t>
      </w:r>
      <w:r>
        <w:rPr>
          <w:rFonts w:hint="default" w:ascii="Times New Roman" w:hAnsi="Times New Roman" w:eastAsia="仿宋_GB2312" w:cs="Times New Roman"/>
          <w:color w:val="000000"/>
          <w:kern w:val="0"/>
          <w:sz w:val="32"/>
          <w:szCs w:val="32"/>
          <w:lang w:val="en-US" w:eastAsia="zh-CN" w:bidi="ar"/>
        </w:rPr>
        <w:t>2026</w:t>
      </w:r>
      <w:r>
        <w:rPr>
          <w:rFonts w:hint="eastAsia" w:ascii="仿宋_GB2312" w:hAnsi="仿宋_GB2312" w:eastAsia="仿宋_GB2312" w:cs="仿宋_GB2312"/>
          <w:color w:val="000000"/>
          <w:kern w:val="0"/>
          <w:sz w:val="32"/>
          <w:szCs w:val="32"/>
          <w:lang w:val="en-US" w:eastAsia="zh-CN" w:bidi="ar"/>
        </w:rPr>
        <w:t>年</w:t>
      </w:r>
      <w:r>
        <w:rPr>
          <w:rFonts w:hint="default" w:ascii="Times New Roman" w:hAnsi="Times New Roman" w:eastAsia="仿宋_GB2312" w:cs="Times New Roman"/>
          <w:color w:val="000000"/>
          <w:kern w:val="0"/>
          <w:sz w:val="32"/>
          <w:szCs w:val="32"/>
          <w:lang w:val="en-US" w:eastAsia="zh-CN" w:bidi="ar"/>
        </w:rPr>
        <w:t>5</w:t>
      </w:r>
      <w:r>
        <w:rPr>
          <w:rFonts w:hint="eastAsia" w:ascii="仿宋_GB2312" w:hAnsi="仿宋_GB2312" w:eastAsia="仿宋_GB2312" w:cs="仿宋_GB2312"/>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 xml:space="preserve">13日（星期三）中午12:00 </w:t>
      </w:r>
      <w:r>
        <w:rPr>
          <w:rFonts w:hint="eastAsia" w:ascii="仿宋_GB2312" w:hAnsi="仿宋_GB2312" w:eastAsia="仿宋_GB2312" w:cs="仿宋_GB2312"/>
          <w:color w:val="000000"/>
          <w:kern w:val="0"/>
          <w:sz w:val="32"/>
          <w:szCs w:val="32"/>
          <w:lang w:val="en-US" w:eastAsia="zh-CN" w:bidi="ar"/>
        </w:rPr>
        <w:t>前，在四川产业基金官网公告链接自行下载领取文件，获取了文件的单位须开具获取文件当天的介绍信（注明项目名称、联系人、联系电话等）发送到邮箱</w:t>
      </w:r>
      <w:r>
        <w:rPr>
          <w:rFonts w:hint="eastAsia" w:ascii="Times New Roman" w:hAnsi="Times New Roman" w:eastAsia="仿宋_GB2312" w:cs="Times New Roman"/>
          <w:color w:val="000000"/>
          <w:kern w:val="0"/>
          <w:sz w:val="32"/>
          <w:szCs w:val="32"/>
          <w:lang w:val="en-US" w:eastAsia="zh-CN" w:bidi="ar"/>
        </w:rPr>
        <w:t>scfunds@126.com。</w:t>
      </w:r>
    </w:p>
    <w:p w14:paraId="422A7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六、响应文件的递交</w:t>
      </w:r>
    </w:p>
    <w:p w14:paraId="7DB85D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响应文件递交截止时间</w:t>
      </w:r>
      <w:r>
        <w:rPr>
          <w:rFonts w:hint="eastAsia" w:ascii="Times New Roman" w:hAnsi="Times New Roman" w:eastAsia="仿宋_GB2312" w:cs="Times New Roman"/>
          <w:color w:val="000000"/>
          <w:kern w:val="0"/>
          <w:sz w:val="32"/>
          <w:szCs w:val="32"/>
          <w:lang w:val="en-US" w:eastAsia="zh-CN" w:bidi="ar"/>
        </w:rPr>
        <w:t>为2026年5月13日（星期三）下午17:00，可自行选择现场递交或快递递交（递交数量：1份正本+3份副本）。逾期送达或未送达指定地点的响应文件，不予受理。送达地址：四川省成都市锦江区泰治路288号交子金融梦工场・交子数智金融中心四川省产业投资引导基金有</w:t>
      </w:r>
      <w:r>
        <w:rPr>
          <w:rFonts w:hint="eastAsia" w:ascii="仿宋_GB2312" w:hAnsi="仿宋_GB2312" w:eastAsia="仿宋_GB2312" w:cs="仿宋_GB2312"/>
          <w:color w:val="000000"/>
          <w:kern w:val="0"/>
          <w:sz w:val="32"/>
          <w:szCs w:val="32"/>
          <w:lang w:val="en-US" w:eastAsia="zh-CN" w:bidi="ar"/>
        </w:rPr>
        <w:t>限公司。</w:t>
      </w:r>
    </w:p>
    <w:p w14:paraId="7C5273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七、谈判安排</w:t>
      </w:r>
    </w:p>
    <w:p w14:paraId="1D300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（一）时间：2</w:t>
      </w:r>
      <w:r>
        <w:rPr>
          <w:rFonts w:hint="eastAsia" w:ascii="Times New Roman" w:hAnsi="Times New Roman" w:eastAsia="仿宋_GB2312" w:cs="Times New Roman"/>
          <w:color w:val="000000"/>
          <w:kern w:val="0"/>
          <w:sz w:val="32"/>
          <w:szCs w:val="32"/>
          <w:lang w:val="en-US" w:eastAsia="zh-CN" w:bidi="ar"/>
        </w:rPr>
        <w:t>026年5月14日（星期四）上午10:00</w:t>
      </w:r>
    </w:p>
    <w:p w14:paraId="3F500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（二）地址：四川省成都市锦江区泰治路288号交子金融梦工场・交子数智金融中心A区A1-501</w:t>
      </w:r>
    </w:p>
    <w:p w14:paraId="1E131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（三）联系人：李先生，联系电话：17708003612</w:t>
      </w:r>
    </w:p>
    <w:p w14:paraId="7F7E1124">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pacing w:val="4"/>
          <w:sz w:val="32"/>
          <w:szCs w:val="32"/>
          <w:highlight w:val="none"/>
        </w:rPr>
      </w:pPr>
      <w:r>
        <w:rPr>
          <w:rFonts w:hint="eastAsia" w:ascii="Times New Roman" w:hAnsi="Times New Roman" w:eastAsia="仿宋_GB2312" w:cs="仿宋_GB2312"/>
          <w:spacing w:val="4"/>
          <w:sz w:val="32"/>
          <w:szCs w:val="32"/>
          <w:highlight w:val="none"/>
        </w:rPr>
        <w:br w:type="page" w:clear="all"/>
      </w:r>
    </w:p>
    <w:p w14:paraId="486A2BF1">
      <w:pPr>
        <w:keepNext w:val="0"/>
        <w:keepLines w:val="0"/>
        <w:pageBreakBefore w:val="0"/>
        <w:widowControl/>
        <w:kinsoku/>
        <w:wordWrap/>
        <w:overflowPunct/>
        <w:topLinePunct w:val="0"/>
        <w:autoSpaceDE/>
        <w:autoSpaceDN/>
        <w:bidi w:val="0"/>
        <w:adjustRightInd/>
        <w:snapToGrid/>
        <w:spacing w:line="576" w:lineRule="exact"/>
        <w:ind w:left="0" w:right="0" w:firstLine="635"/>
        <w:textAlignment w:val="auto"/>
        <w:rPr>
          <w:rFonts w:hint="eastAsia" w:ascii="Times New Roman" w:hAnsi="Times New Roman" w:eastAsia="仿宋_GB2312" w:cs="仿宋_GB2312"/>
          <w:spacing w:val="4"/>
          <w:sz w:val="32"/>
          <w:szCs w:val="32"/>
          <w:highlight w:val="none"/>
        </w:rPr>
        <w:sectPr>
          <w:footerReference r:id="rId9" w:type="default"/>
          <w:pgSz w:w="11906" w:h="16839"/>
          <w:pgMar w:top="2098" w:right="1474" w:bottom="1984" w:left="1587" w:header="0" w:footer="802" w:gutter="0"/>
          <w:pgNumType w:start="1"/>
          <w:cols w:space="720" w:num="1"/>
        </w:sectPr>
      </w:pPr>
    </w:p>
    <w:p w14:paraId="593F1338">
      <w:pPr>
        <w:keepNext w:val="0"/>
        <w:keepLines w:val="0"/>
        <w:pageBreakBefore w:val="0"/>
        <w:widowControl/>
        <w:numPr>
          <w:ilvl w:val="0"/>
          <w:numId w:val="0"/>
        </w:numPr>
        <w:bidi w:val="0"/>
        <w:spacing w:line="640" w:lineRule="exact"/>
        <w:ind w:left="0"/>
        <w:jc w:val="center"/>
        <w:outlineLvl w:val="0"/>
        <w:rPr>
          <w:rFonts w:hint="eastAsia" w:ascii="Times New Roman" w:hAnsi="Times New Roman" w:eastAsia="黑体" w:cs="黑体"/>
          <w:b w:val="0"/>
          <w:bCs w:val="0"/>
          <w:spacing w:val="-6"/>
          <w:sz w:val="44"/>
          <w:szCs w:val="44"/>
        </w:rPr>
      </w:pPr>
      <w:bookmarkStart w:id="1" w:name="_Toc5447"/>
      <w:r>
        <w:rPr>
          <w:rFonts w:hint="eastAsia" w:ascii="Times New Roman" w:hAnsi="Times New Roman" w:eastAsia="黑体" w:cs="黑体"/>
          <w:b w:val="0"/>
          <w:bCs w:val="0"/>
          <w:spacing w:val="-6"/>
          <w:sz w:val="44"/>
          <w:szCs w:val="44"/>
        </w:rPr>
        <w:t>第二章</w:t>
      </w:r>
      <w:r>
        <w:rPr>
          <w:rFonts w:hint="eastAsia" w:ascii="Times New Roman" w:hAnsi="Times New Roman" w:eastAsia="黑体" w:cs="黑体"/>
          <w:b w:val="0"/>
          <w:bCs w:val="0"/>
          <w:spacing w:val="-6"/>
          <w:sz w:val="44"/>
          <w:szCs w:val="44"/>
          <w:lang w:val="en-US" w:eastAsia="zh-CN"/>
        </w:rPr>
        <w:t xml:space="preserve">  </w:t>
      </w:r>
      <w:r>
        <w:rPr>
          <w:rFonts w:hint="eastAsia" w:ascii="Times New Roman" w:hAnsi="Times New Roman" w:eastAsia="黑体" w:cs="黑体"/>
          <w:b w:val="0"/>
          <w:bCs w:val="0"/>
          <w:spacing w:val="-6"/>
          <w:sz w:val="44"/>
          <w:szCs w:val="44"/>
        </w:rPr>
        <w:t>谈判申请人须知</w:t>
      </w:r>
      <w:bookmarkEnd w:id="1"/>
    </w:p>
    <w:p w14:paraId="271C188A">
      <w:pPr>
        <w:spacing w:before="78"/>
        <w:rPr>
          <w:rFonts w:ascii="Times New Roman" w:hAnsi="Times New Roman"/>
        </w:rPr>
      </w:pPr>
    </w:p>
    <w:tbl>
      <w:tblPr>
        <w:tblStyle w:val="192"/>
        <w:tblW w:w="8644"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980"/>
        <w:gridCol w:w="5707"/>
      </w:tblGrid>
      <w:tr w14:paraId="609B9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57" w:type="dxa"/>
            <w:noWrap w:val="0"/>
            <w:vAlign w:val="center"/>
          </w:tcPr>
          <w:p w14:paraId="34C0D4EE">
            <w:pPr>
              <w:pStyle w:val="193"/>
              <w:spacing w:before="169" w:line="222" w:lineRule="auto"/>
              <w:jc w:val="center"/>
              <w:rPr>
                <w:rFonts w:hint="eastAsia" w:ascii="Times New Roman" w:hAnsi="Times New Roman" w:eastAsia="仿宋_GB2312" w:cs="仿宋_GB2312"/>
              </w:rPr>
            </w:pPr>
            <w:r>
              <w:rPr>
                <w:rFonts w:hint="eastAsia" w:ascii="Times New Roman" w:hAnsi="Times New Roman" w:eastAsia="仿宋_GB2312" w:cs="仿宋_GB2312"/>
                <w:b/>
                <w:bCs/>
                <w:spacing w:val="-11"/>
              </w:rPr>
              <w:t>序号</w:t>
            </w:r>
          </w:p>
        </w:tc>
        <w:tc>
          <w:tcPr>
            <w:tcW w:w="1980" w:type="dxa"/>
            <w:noWrap w:val="0"/>
            <w:vAlign w:val="center"/>
          </w:tcPr>
          <w:p w14:paraId="34843A6D">
            <w:pPr>
              <w:pStyle w:val="193"/>
              <w:spacing w:before="169" w:line="222" w:lineRule="auto"/>
              <w:jc w:val="center"/>
              <w:rPr>
                <w:rFonts w:hint="eastAsia" w:ascii="Times New Roman" w:hAnsi="Times New Roman" w:eastAsia="仿宋_GB2312" w:cs="仿宋_GB2312"/>
              </w:rPr>
            </w:pPr>
            <w:r>
              <w:rPr>
                <w:rFonts w:hint="eastAsia" w:ascii="Times New Roman" w:hAnsi="Times New Roman" w:eastAsia="仿宋_GB2312" w:cs="仿宋_GB2312"/>
                <w:b/>
                <w:bCs/>
                <w:spacing w:val="-26"/>
              </w:rPr>
              <w:t>内容</w:t>
            </w:r>
          </w:p>
        </w:tc>
        <w:tc>
          <w:tcPr>
            <w:tcW w:w="5707" w:type="dxa"/>
            <w:noWrap w:val="0"/>
            <w:vAlign w:val="center"/>
          </w:tcPr>
          <w:p w14:paraId="5E0C6803">
            <w:pPr>
              <w:pStyle w:val="193"/>
              <w:spacing w:before="169" w:line="222" w:lineRule="auto"/>
              <w:jc w:val="center"/>
              <w:rPr>
                <w:rFonts w:hint="eastAsia" w:ascii="Times New Roman" w:hAnsi="Times New Roman" w:eastAsia="仿宋_GB2312" w:cs="仿宋_GB2312"/>
              </w:rPr>
            </w:pPr>
            <w:r>
              <w:rPr>
                <w:rFonts w:hint="eastAsia" w:ascii="Times New Roman" w:hAnsi="Times New Roman" w:eastAsia="仿宋_GB2312" w:cs="仿宋_GB2312"/>
                <w:b/>
                <w:bCs/>
                <w:spacing w:val="-5"/>
              </w:rPr>
              <w:t>说明与要求</w:t>
            </w:r>
          </w:p>
        </w:tc>
      </w:tr>
      <w:tr w14:paraId="76B3E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957" w:type="dxa"/>
            <w:noWrap w:val="0"/>
            <w:vAlign w:val="center"/>
          </w:tcPr>
          <w:p w14:paraId="68E4E90F">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1</w:t>
            </w:r>
          </w:p>
        </w:tc>
        <w:tc>
          <w:tcPr>
            <w:tcW w:w="1980" w:type="dxa"/>
            <w:noWrap w:val="0"/>
            <w:vAlign w:val="center"/>
          </w:tcPr>
          <w:p w14:paraId="4486DCB0">
            <w:pPr>
              <w:pStyle w:val="193"/>
              <w:spacing w:before="78" w:line="223" w:lineRule="auto"/>
              <w:jc w:val="center"/>
              <w:rPr>
                <w:rFonts w:hint="eastAsia" w:ascii="Times New Roman" w:hAnsi="Times New Roman" w:eastAsia="仿宋_GB2312" w:cs="仿宋_GB2312"/>
              </w:rPr>
            </w:pPr>
            <w:r>
              <w:rPr>
                <w:rFonts w:hint="eastAsia" w:ascii="Times New Roman" w:hAnsi="Times New Roman" w:eastAsia="仿宋_GB2312" w:cs="仿宋_GB2312"/>
                <w:spacing w:val="-5"/>
              </w:rPr>
              <w:t>竞争谈判人</w:t>
            </w:r>
          </w:p>
        </w:tc>
        <w:tc>
          <w:tcPr>
            <w:tcW w:w="5707" w:type="dxa"/>
            <w:noWrap w:val="0"/>
            <w:vAlign w:val="center"/>
          </w:tcPr>
          <w:p w14:paraId="6544F5D1">
            <w:pPr>
              <w:pStyle w:val="193"/>
              <w:spacing w:before="78" w:line="223" w:lineRule="auto"/>
              <w:jc w:val="both"/>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竞争谈判单位：四川</w:t>
            </w:r>
            <w:r>
              <w:rPr>
                <w:rFonts w:hint="eastAsia" w:ascii="Times New Roman" w:hAnsi="Times New Roman" w:eastAsia="仿宋_GB2312" w:cs="仿宋_GB2312"/>
                <w:spacing w:val="-5"/>
                <w:lang w:val="en-US" w:eastAsia="zh-CN"/>
              </w:rPr>
              <w:t>省产业投资引导基金</w:t>
            </w:r>
            <w:r>
              <w:rPr>
                <w:rFonts w:hint="eastAsia" w:ascii="Times New Roman" w:hAnsi="Times New Roman" w:eastAsia="仿宋_GB2312" w:cs="仿宋_GB2312"/>
                <w:spacing w:val="-5"/>
              </w:rPr>
              <w:t>有限公司</w:t>
            </w:r>
          </w:p>
          <w:p w14:paraId="17938A98">
            <w:pPr>
              <w:pStyle w:val="193"/>
              <w:spacing w:before="78" w:line="223" w:lineRule="auto"/>
              <w:jc w:val="both"/>
              <w:rPr>
                <w:rFonts w:hint="default" w:ascii="Times New Roman" w:hAnsi="Times New Roman" w:eastAsia="仿宋_GB2312" w:cs="仿宋_GB2312"/>
                <w:spacing w:val="-5"/>
                <w:lang w:val="en-US"/>
              </w:rPr>
            </w:pPr>
            <w:r>
              <w:rPr>
                <w:rFonts w:hint="eastAsia" w:ascii="Times New Roman" w:hAnsi="Times New Roman" w:eastAsia="仿宋_GB2312" w:cs="仿宋_GB2312"/>
                <w:spacing w:val="-5"/>
                <w:lang w:val="en-US" w:eastAsia="zh-CN"/>
              </w:rPr>
              <w:t>地址：成都市锦江区泰治路288号交子金融梦工场·交子数智金融中心A区A1-501</w:t>
            </w:r>
          </w:p>
        </w:tc>
      </w:tr>
      <w:tr w14:paraId="00FE0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noWrap w:val="0"/>
            <w:vAlign w:val="center"/>
          </w:tcPr>
          <w:p w14:paraId="4E23A5D0">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2</w:t>
            </w:r>
          </w:p>
        </w:tc>
        <w:tc>
          <w:tcPr>
            <w:tcW w:w="1980" w:type="dxa"/>
            <w:noWrap w:val="0"/>
            <w:vAlign w:val="center"/>
          </w:tcPr>
          <w:p w14:paraId="557A1828">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项目名称</w:t>
            </w:r>
          </w:p>
        </w:tc>
        <w:tc>
          <w:tcPr>
            <w:tcW w:w="5707" w:type="dxa"/>
            <w:noWrap w:val="0"/>
            <w:vAlign w:val="center"/>
          </w:tcPr>
          <w:p w14:paraId="1AA58BEA">
            <w:pPr>
              <w:pStyle w:val="193"/>
              <w:spacing w:before="78" w:line="223" w:lineRule="auto"/>
              <w:jc w:val="both"/>
              <w:rPr>
                <w:rFonts w:hint="eastAsia" w:ascii="Times New Roman" w:hAnsi="Times New Roman" w:eastAsia="仿宋_GB2312" w:cs="仿宋_GB2312"/>
                <w:spacing w:val="-5"/>
              </w:rPr>
            </w:pPr>
            <w:r>
              <w:rPr>
                <w:rFonts w:hint="eastAsia" w:ascii="Times New Roman" w:hAnsi="Times New Roman" w:eastAsia="仿宋_GB2312" w:cs="仿宋_GB2312"/>
                <w:spacing w:val="-5"/>
              </w:rPr>
              <w:t>四川省产业投资引导基金有限公司重大事项稽核工作服务机构采购</w:t>
            </w:r>
            <w:r>
              <w:rPr>
                <w:rFonts w:hint="eastAsia" w:ascii="Times New Roman" w:hAnsi="Times New Roman" w:eastAsia="仿宋_GB2312" w:cs="仿宋_GB2312"/>
                <w:spacing w:val="-5"/>
                <w:lang w:val="en-US" w:eastAsia="zh-CN"/>
              </w:rPr>
              <w:t>项目</w:t>
            </w:r>
          </w:p>
        </w:tc>
      </w:tr>
      <w:tr w14:paraId="5C2C8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57" w:type="dxa"/>
            <w:noWrap w:val="0"/>
            <w:vAlign w:val="center"/>
          </w:tcPr>
          <w:p w14:paraId="5D0FA255">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3</w:t>
            </w:r>
          </w:p>
        </w:tc>
        <w:tc>
          <w:tcPr>
            <w:tcW w:w="1980" w:type="dxa"/>
            <w:noWrap w:val="0"/>
            <w:vAlign w:val="center"/>
          </w:tcPr>
          <w:p w14:paraId="6A246681">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项目内容</w:t>
            </w:r>
          </w:p>
        </w:tc>
        <w:tc>
          <w:tcPr>
            <w:tcW w:w="5707" w:type="dxa"/>
            <w:noWrap w:val="0"/>
            <w:vAlign w:val="center"/>
          </w:tcPr>
          <w:p w14:paraId="51CE0901">
            <w:pPr>
              <w:pStyle w:val="193"/>
              <w:spacing w:before="78" w:line="223" w:lineRule="auto"/>
              <w:jc w:val="both"/>
              <w:rPr>
                <w:rFonts w:hint="default" w:ascii="Times New Roman" w:hAnsi="Times New Roman" w:eastAsia="仿宋_GB2312" w:cs="仿宋_GB2312"/>
                <w:spacing w:val="-5"/>
                <w:lang w:val="en-US" w:eastAsia="zh-CN"/>
              </w:rPr>
            </w:pPr>
            <w:r>
              <w:rPr>
                <w:rFonts w:hint="default" w:ascii="Times New Roman" w:hAnsi="Times New Roman" w:eastAsia="仿宋_GB2312" w:cs="仿宋_GB2312"/>
                <w:spacing w:val="-5"/>
                <w:lang w:val="en-US" w:eastAsia="zh-CN"/>
              </w:rPr>
              <w:t>（一）对三个项目开展稽核；</w:t>
            </w:r>
          </w:p>
          <w:p w14:paraId="0473B55B">
            <w:pPr>
              <w:pStyle w:val="193"/>
              <w:spacing w:before="78" w:line="223" w:lineRule="auto"/>
              <w:jc w:val="both"/>
              <w:rPr>
                <w:rFonts w:hint="default" w:ascii="Times New Roman" w:hAnsi="Times New Roman" w:eastAsia="仿宋_GB2312" w:cs="仿宋_GB2312"/>
                <w:spacing w:val="-5"/>
                <w:lang w:val="en-US" w:eastAsia="zh-CN"/>
              </w:rPr>
            </w:pPr>
            <w:r>
              <w:rPr>
                <w:rFonts w:hint="default" w:ascii="Times New Roman" w:hAnsi="Times New Roman" w:eastAsia="仿宋_GB2312" w:cs="仿宋_GB2312"/>
                <w:spacing w:val="-5"/>
                <w:lang w:val="en-US" w:eastAsia="zh-CN"/>
              </w:rPr>
              <w:t>（二）配合完成现场稽核、资料调阅、访谈核查、原因分析、责任界定、报告编制等全流程工作。</w:t>
            </w:r>
          </w:p>
        </w:tc>
      </w:tr>
      <w:tr w14:paraId="3A10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noWrap w:val="0"/>
            <w:vAlign w:val="center"/>
          </w:tcPr>
          <w:p w14:paraId="58158C3F">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4</w:t>
            </w:r>
          </w:p>
        </w:tc>
        <w:tc>
          <w:tcPr>
            <w:tcW w:w="1980" w:type="dxa"/>
            <w:noWrap w:val="0"/>
            <w:vAlign w:val="center"/>
          </w:tcPr>
          <w:p w14:paraId="0983F1EF">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采购方式</w:t>
            </w:r>
          </w:p>
        </w:tc>
        <w:tc>
          <w:tcPr>
            <w:tcW w:w="5707" w:type="dxa"/>
            <w:noWrap w:val="0"/>
            <w:vAlign w:val="center"/>
          </w:tcPr>
          <w:p w14:paraId="273559B9">
            <w:pPr>
              <w:pStyle w:val="193"/>
              <w:spacing w:before="78" w:line="223" w:lineRule="auto"/>
              <w:jc w:val="both"/>
              <w:rPr>
                <w:rFonts w:hint="eastAsia" w:ascii="Times New Roman" w:hAnsi="Times New Roman" w:eastAsia="仿宋_GB2312" w:cs="仿宋_GB2312"/>
              </w:rPr>
            </w:pPr>
            <w:r>
              <w:rPr>
                <w:rFonts w:hint="eastAsia" w:ascii="Times New Roman" w:hAnsi="Times New Roman" w:eastAsia="仿宋_GB2312" w:cs="仿宋_GB2312"/>
                <w:spacing w:val="-5"/>
              </w:rPr>
              <w:t>竞争谈判</w:t>
            </w:r>
          </w:p>
        </w:tc>
      </w:tr>
      <w:tr w14:paraId="15CD2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57" w:type="dxa"/>
            <w:noWrap w:val="0"/>
            <w:vAlign w:val="center"/>
          </w:tcPr>
          <w:p w14:paraId="61C7874D">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5</w:t>
            </w:r>
          </w:p>
        </w:tc>
        <w:tc>
          <w:tcPr>
            <w:tcW w:w="1980" w:type="dxa"/>
            <w:noWrap w:val="0"/>
            <w:vAlign w:val="center"/>
          </w:tcPr>
          <w:p w14:paraId="314C4BB0">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竞争谈判方式</w:t>
            </w:r>
          </w:p>
        </w:tc>
        <w:tc>
          <w:tcPr>
            <w:tcW w:w="5707" w:type="dxa"/>
            <w:noWrap w:val="0"/>
            <w:vAlign w:val="center"/>
          </w:tcPr>
          <w:p w14:paraId="7E7A3E0A">
            <w:pPr>
              <w:pStyle w:val="193"/>
              <w:spacing w:before="67" w:line="243" w:lineRule="auto"/>
              <w:ind w:right="106"/>
              <w:jc w:val="both"/>
              <w:rPr>
                <w:rFonts w:hint="eastAsia" w:ascii="Times New Roman" w:hAnsi="Times New Roman" w:eastAsia="仿宋_GB2312" w:cs="仿宋_GB2312"/>
              </w:rPr>
            </w:pPr>
            <w:r>
              <w:rPr>
                <w:rFonts w:hint="eastAsia" w:ascii="Times New Roman" w:hAnsi="Times New Roman" w:eastAsia="仿宋_GB2312" w:cs="仿宋_GB2312"/>
                <w:spacing w:val="-2"/>
              </w:rPr>
              <w:t>综合评分法。本次竞争谈判由</w:t>
            </w:r>
            <w:r>
              <w:rPr>
                <w:rFonts w:hint="eastAsia" w:ascii="Times New Roman" w:hAnsi="Times New Roman" w:eastAsia="仿宋_GB2312" w:cs="仿宋_GB2312"/>
                <w:spacing w:val="-5"/>
              </w:rPr>
              <w:t>四川</w:t>
            </w:r>
            <w:r>
              <w:rPr>
                <w:rFonts w:hint="eastAsia" w:ascii="Times New Roman" w:hAnsi="Times New Roman" w:eastAsia="仿宋_GB2312" w:cs="仿宋_GB2312"/>
                <w:spacing w:val="-5"/>
                <w:lang w:val="en-US" w:eastAsia="zh-CN"/>
              </w:rPr>
              <w:t>省产业投资引导基金</w:t>
            </w:r>
            <w:r>
              <w:rPr>
                <w:rFonts w:hint="eastAsia" w:ascii="Times New Roman" w:hAnsi="Times New Roman" w:eastAsia="仿宋_GB2312" w:cs="仿宋_GB2312"/>
                <w:spacing w:val="-5"/>
              </w:rPr>
              <w:t>有限公司</w:t>
            </w:r>
            <w:r>
              <w:rPr>
                <w:rFonts w:hint="eastAsia" w:ascii="Times New Roman" w:hAnsi="Times New Roman" w:eastAsia="仿宋_GB2312" w:cs="仿宋_GB2312"/>
                <w:spacing w:val="-2"/>
              </w:rPr>
              <w:t>指定谈判小组，不接受投标单位联合体</w:t>
            </w:r>
            <w:r>
              <w:rPr>
                <w:rFonts w:hint="eastAsia" w:ascii="Times New Roman" w:hAnsi="Times New Roman" w:eastAsia="仿宋_GB2312" w:cs="仿宋_GB2312"/>
                <w:spacing w:val="-3"/>
              </w:rPr>
              <w:t>参加竞争谈判。</w:t>
            </w:r>
          </w:p>
        </w:tc>
      </w:tr>
      <w:tr w14:paraId="66B2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957" w:type="dxa"/>
            <w:noWrap w:val="0"/>
            <w:vAlign w:val="center"/>
          </w:tcPr>
          <w:p w14:paraId="5DEEEAD7">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6</w:t>
            </w:r>
          </w:p>
        </w:tc>
        <w:tc>
          <w:tcPr>
            <w:tcW w:w="1980" w:type="dxa"/>
            <w:noWrap w:val="0"/>
            <w:vAlign w:val="center"/>
          </w:tcPr>
          <w:p w14:paraId="1C3E014F">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竞争谈判文件份数</w:t>
            </w:r>
          </w:p>
        </w:tc>
        <w:tc>
          <w:tcPr>
            <w:tcW w:w="5707" w:type="dxa"/>
            <w:noWrap w:val="0"/>
            <w:vAlign w:val="center"/>
          </w:tcPr>
          <w:p w14:paraId="626A7E85">
            <w:pPr>
              <w:pStyle w:val="193"/>
              <w:spacing w:before="114" w:line="255" w:lineRule="auto"/>
              <w:ind w:right="106"/>
              <w:jc w:val="both"/>
              <w:rPr>
                <w:rFonts w:hint="eastAsia" w:ascii="Times New Roman" w:hAnsi="Times New Roman" w:eastAsia="仿宋_GB2312" w:cs="仿宋_GB2312"/>
              </w:rPr>
            </w:pPr>
            <w:r>
              <w:rPr>
                <w:rFonts w:hint="eastAsia" w:ascii="Times New Roman" w:hAnsi="Times New Roman" w:eastAsia="仿宋_GB2312" w:cs="仿宋_GB2312"/>
                <w:spacing w:val="-2"/>
              </w:rPr>
              <w:t>正本1份，副本</w:t>
            </w:r>
            <w:r>
              <w:rPr>
                <w:rFonts w:hint="eastAsia" w:ascii="Times New Roman" w:hAnsi="Times New Roman" w:eastAsia="仿宋_GB2312" w:cs="仿宋_GB2312"/>
                <w:spacing w:val="-2"/>
                <w:lang w:val="en-US" w:eastAsia="zh-CN"/>
              </w:rPr>
              <w:t>3</w:t>
            </w:r>
            <w:r>
              <w:rPr>
                <w:rFonts w:hint="eastAsia" w:ascii="Times New Roman" w:hAnsi="Times New Roman" w:eastAsia="仿宋_GB2312" w:cs="仿宋_GB2312"/>
                <w:spacing w:val="-2"/>
              </w:rPr>
              <w:t>份；服务商提供方案、公司基本情况等纸质材料，均需加盖公司公章，并同时提供电子文</w:t>
            </w:r>
            <w:r>
              <w:rPr>
                <w:rFonts w:hint="eastAsia" w:ascii="Times New Roman" w:hAnsi="Times New Roman" w:eastAsia="仿宋_GB2312" w:cs="仿宋_GB2312"/>
                <w:spacing w:val="-1"/>
              </w:rPr>
              <w:t>件（U盘或光盘）。（详见竞争谈判文件格式）</w:t>
            </w:r>
          </w:p>
        </w:tc>
      </w:tr>
      <w:tr w14:paraId="7E8A4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957" w:type="dxa"/>
            <w:noWrap w:val="0"/>
            <w:vAlign w:val="center"/>
          </w:tcPr>
          <w:p w14:paraId="6024AC9B">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7</w:t>
            </w:r>
          </w:p>
        </w:tc>
        <w:tc>
          <w:tcPr>
            <w:tcW w:w="1980" w:type="dxa"/>
            <w:noWrap w:val="0"/>
            <w:vAlign w:val="center"/>
          </w:tcPr>
          <w:p w14:paraId="28515095">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竞争谈判结果</w:t>
            </w:r>
          </w:p>
        </w:tc>
        <w:tc>
          <w:tcPr>
            <w:tcW w:w="5707" w:type="dxa"/>
            <w:noWrap w:val="0"/>
            <w:vAlign w:val="center"/>
          </w:tcPr>
          <w:p w14:paraId="1206CEA7">
            <w:pPr>
              <w:pStyle w:val="193"/>
              <w:spacing w:before="69" w:line="247" w:lineRule="auto"/>
              <w:ind w:right="23"/>
              <w:jc w:val="both"/>
              <w:rPr>
                <w:rFonts w:hint="eastAsia" w:ascii="Times New Roman" w:hAnsi="Times New Roman" w:eastAsia="仿宋_GB2312" w:cs="仿宋_GB2312"/>
              </w:rPr>
            </w:pPr>
            <w:r>
              <w:rPr>
                <w:rFonts w:hint="eastAsia" w:ascii="Times New Roman" w:hAnsi="Times New Roman" w:eastAsia="仿宋_GB2312" w:cs="仿宋_GB2312"/>
                <w:spacing w:val="-3"/>
              </w:rPr>
              <w:t>本次竞争谈判将确定1-3家合格供应商作为候选供应</w:t>
            </w:r>
            <w:r>
              <w:rPr>
                <w:rFonts w:hint="eastAsia" w:ascii="Times New Roman" w:hAnsi="Times New Roman" w:eastAsia="仿宋_GB2312" w:cs="仿宋_GB2312"/>
                <w:spacing w:val="-11"/>
              </w:rPr>
              <w:t>商，并根据综合评分，以最高分确定1家成交供应商。</w:t>
            </w:r>
            <w:r>
              <w:rPr>
                <w:rFonts w:hint="eastAsia" w:ascii="Times New Roman" w:hAnsi="Times New Roman" w:eastAsia="仿宋_GB2312" w:cs="仿宋_GB2312"/>
                <w:spacing w:val="8"/>
              </w:rPr>
              <w:t>成交</w:t>
            </w:r>
            <w:r>
              <w:rPr>
                <w:rFonts w:hint="eastAsia" w:ascii="Times New Roman" w:hAnsi="Times New Roman" w:eastAsia="仿宋_GB2312" w:cs="仿宋_GB2312"/>
                <w:spacing w:val="-5"/>
              </w:rPr>
              <w:t>服务机构</w:t>
            </w:r>
            <w:r>
              <w:rPr>
                <w:rFonts w:hint="eastAsia" w:ascii="Times New Roman" w:hAnsi="Times New Roman" w:eastAsia="仿宋_GB2312" w:cs="仿宋_GB2312"/>
                <w:spacing w:val="8"/>
              </w:rPr>
              <w:t>由</w:t>
            </w:r>
            <w:r>
              <w:rPr>
                <w:rFonts w:hint="eastAsia" w:ascii="Times New Roman" w:hAnsi="Times New Roman" w:eastAsia="仿宋_GB2312" w:cs="仿宋_GB2312"/>
                <w:spacing w:val="-5"/>
              </w:rPr>
              <w:t>四川</w:t>
            </w:r>
            <w:r>
              <w:rPr>
                <w:rFonts w:hint="eastAsia" w:ascii="Times New Roman" w:hAnsi="Times New Roman" w:eastAsia="仿宋_GB2312" w:cs="仿宋_GB2312"/>
                <w:spacing w:val="-5"/>
                <w:lang w:val="en-US" w:eastAsia="zh-CN"/>
              </w:rPr>
              <w:t>省产业投资引导基金</w:t>
            </w:r>
            <w:r>
              <w:rPr>
                <w:rFonts w:hint="eastAsia" w:ascii="Times New Roman" w:hAnsi="Times New Roman" w:eastAsia="仿宋_GB2312" w:cs="仿宋_GB2312"/>
                <w:spacing w:val="-5"/>
              </w:rPr>
              <w:t>有限公司</w:t>
            </w:r>
            <w:r>
              <w:rPr>
                <w:rFonts w:hint="eastAsia" w:ascii="Times New Roman" w:hAnsi="Times New Roman" w:eastAsia="仿宋_GB2312" w:cs="仿宋_GB2312"/>
                <w:spacing w:val="-2"/>
              </w:rPr>
              <w:t>与中选方签订服务合同。</w:t>
            </w:r>
          </w:p>
        </w:tc>
      </w:tr>
      <w:tr w14:paraId="787B3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957" w:type="dxa"/>
            <w:noWrap w:val="0"/>
            <w:vAlign w:val="center"/>
          </w:tcPr>
          <w:p w14:paraId="6341E999">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8</w:t>
            </w:r>
          </w:p>
        </w:tc>
        <w:tc>
          <w:tcPr>
            <w:tcW w:w="1980" w:type="dxa"/>
            <w:noWrap w:val="0"/>
            <w:vAlign w:val="center"/>
          </w:tcPr>
          <w:p w14:paraId="6656D000">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竞争谈判文件封面的标注</w:t>
            </w:r>
          </w:p>
        </w:tc>
        <w:tc>
          <w:tcPr>
            <w:tcW w:w="5707" w:type="dxa"/>
            <w:noWrap w:val="0"/>
            <w:vAlign w:val="center"/>
          </w:tcPr>
          <w:p w14:paraId="7DDD5503">
            <w:pPr>
              <w:pStyle w:val="193"/>
              <w:spacing w:before="107" w:line="252" w:lineRule="auto"/>
              <w:ind w:right="106"/>
              <w:jc w:val="both"/>
              <w:rPr>
                <w:rFonts w:hint="eastAsia" w:ascii="Times New Roman" w:hAnsi="Times New Roman" w:eastAsia="仿宋_GB2312" w:cs="仿宋_GB2312"/>
              </w:rPr>
            </w:pPr>
            <w:r>
              <w:rPr>
                <w:rFonts w:hint="eastAsia" w:ascii="Times New Roman" w:hAnsi="Times New Roman" w:eastAsia="仿宋_GB2312" w:cs="仿宋_GB2312"/>
                <w:spacing w:val="-3"/>
              </w:rPr>
              <w:t>竞争谈判文件正本封面上均应标明：竞争谈判项目具</w:t>
            </w:r>
            <w:r>
              <w:rPr>
                <w:rFonts w:hint="eastAsia" w:ascii="Times New Roman" w:hAnsi="Times New Roman" w:eastAsia="仿宋_GB2312" w:cs="仿宋_GB2312"/>
                <w:spacing w:val="-1"/>
              </w:rPr>
              <w:t>体名称、服务商名称、年月日；并分别在右上</w:t>
            </w:r>
            <w:r>
              <w:rPr>
                <w:rFonts w:hint="eastAsia" w:ascii="Times New Roman" w:hAnsi="Times New Roman" w:eastAsia="仿宋_GB2312" w:cs="仿宋_GB2312"/>
                <w:spacing w:val="-2"/>
              </w:rPr>
              <w:t>角标明</w:t>
            </w:r>
            <w:r>
              <w:rPr>
                <w:rFonts w:hint="eastAsia" w:ascii="Times New Roman" w:hAnsi="Times New Roman" w:eastAsia="仿宋_GB2312" w:cs="仿宋_GB2312"/>
                <w:spacing w:val="-5"/>
              </w:rPr>
              <w:t>“正本”或“副本”字样。</w:t>
            </w:r>
          </w:p>
        </w:tc>
      </w:tr>
      <w:tr w14:paraId="47456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57" w:type="dxa"/>
            <w:noWrap w:val="0"/>
            <w:vAlign w:val="center"/>
          </w:tcPr>
          <w:p w14:paraId="1ECFA6B3">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9</w:t>
            </w:r>
          </w:p>
        </w:tc>
        <w:tc>
          <w:tcPr>
            <w:tcW w:w="1980" w:type="dxa"/>
            <w:noWrap w:val="0"/>
            <w:vAlign w:val="center"/>
          </w:tcPr>
          <w:p w14:paraId="0AD6CDE4">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竞争谈判申请保证金</w:t>
            </w:r>
          </w:p>
        </w:tc>
        <w:tc>
          <w:tcPr>
            <w:tcW w:w="5707" w:type="dxa"/>
            <w:noWrap w:val="0"/>
            <w:vAlign w:val="center"/>
          </w:tcPr>
          <w:p w14:paraId="13389DED">
            <w:pPr>
              <w:pStyle w:val="193"/>
              <w:spacing w:before="107" w:line="252" w:lineRule="auto"/>
              <w:ind w:right="106"/>
              <w:jc w:val="both"/>
              <w:rPr>
                <w:rFonts w:hint="eastAsia" w:ascii="Times New Roman" w:hAnsi="Times New Roman" w:eastAsia="仿宋_GB2312" w:cs="仿宋_GB2312"/>
                <w:spacing w:val="-3"/>
              </w:rPr>
            </w:pPr>
            <w:r>
              <w:rPr>
                <w:rFonts w:hint="eastAsia" w:ascii="Times New Roman" w:hAnsi="Times New Roman" w:eastAsia="仿宋_GB2312" w:cs="仿宋_GB2312"/>
                <w:spacing w:val="-3"/>
              </w:rPr>
              <w:t>竞争谈判人不收取竞争谈判申请保证金。</w:t>
            </w:r>
          </w:p>
        </w:tc>
      </w:tr>
      <w:tr w14:paraId="6F00D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957" w:type="dxa"/>
            <w:noWrap w:val="0"/>
            <w:vAlign w:val="center"/>
          </w:tcPr>
          <w:p w14:paraId="00E2D426">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10</w:t>
            </w:r>
          </w:p>
        </w:tc>
        <w:tc>
          <w:tcPr>
            <w:tcW w:w="1980" w:type="dxa"/>
            <w:noWrap w:val="0"/>
            <w:vAlign w:val="center"/>
          </w:tcPr>
          <w:p w14:paraId="1BE8172B">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递交竞争谈判文件地点</w:t>
            </w:r>
          </w:p>
        </w:tc>
        <w:tc>
          <w:tcPr>
            <w:tcW w:w="5707" w:type="dxa"/>
            <w:noWrap w:val="0"/>
            <w:vAlign w:val="center"/>
          </w:tcPr>
          <w:p w14:paraId="73E9AB6B">
            <w:pPr>
              <w:pStyle w:val="193"/>
              <w:spacing w:before="107" w:line="252" w:lineRule="auto"/>
              <w:ind w:right="106"/>
              <w:jc w:val="both"/>
              <w:rPr>
                <w:rFonts w:hint="eastAsia" w:ascii="Times New Roman" w:hAnsi="Times New Roman" w:eastAsia="仿宋_GB2312" w:cs="仿宋_GB2312"/>
                <w:spacing w:val="-3"/>
              </w:rPr>
            </w:pPr>
            <w:r>
              <w:rPr>
                <w:rFonts w:hint="eastAsia" w:ascii="Times New Roman" w:hAnsi="Times New Roman" w:eastAsia="仿宋_GB2312" w:cs="仿宋_GB2312"/>
                <w:spacing w:val="-5"/>
                <w:lang w:val="en-US" w:eastAsia="zh-CN"/>
              </w:rPr>
              <w:t>成都市锦江区泰治路288号交子金融梦工场·交子数智金融中心A区A1-501</w:t>
            </w:r>
          </w:p>
        </w:tc>
      </w:tr>
      <w:tr w14:paraId="35087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957" w:type="dxa"/>
            <w:noWrap w:val="0"/>
            <w:vAlign w:val="center"/>
          </w:tcPr>
          <w:p w14:paraId="3DCB4207">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11</w:t>
            </w:r>
          </w:p>
        </w:tc>
        <w:tc>
          <w:tcPr>
            <w:tcW w:w="1980" w:type="dxa"/>
            <w:noWrap w:val="0"/>
            <w:vAlign w:val="center"/>
          </w:tcPr>
          <w:p w14:paraId="1AF34D30">
            <w:pPr>
              <w:pStyle w:val="19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竞争谈判时间和地点</w:t>
            </w:r>
          </w:p>
        </w:tc>
        <w:tc>
          <w:tcPr>
            <w:tcW w:w="5707" w:type="dxa"/>
            <w:noWrap w:val="0"/>
            <w:vAlign w:val="center"/>
          </w:tcPr>
          <w:p w14:paraId="736708D0">
            <w:pPr>
              <w:pStyle w:val="193"/>
              <w:spacing w:before="131" w:line="222" w:lineRule="auto"/>
              <w:jc w:val="both"/>
              <w:rPr>
                <w:rFonts w:hint="eastAsia" w:ascii="Times New Roman" w:hAnsi="Times New Roman" w:eastAsia="仿宋_GB2312" w:cs="仿宋_GB2312"/>
              </w:rPr>
            </w:pPr>
            <w:r>
              <w:rPr>
                <w:rFonts w:hint="eastAsia" w:ascii="Times New Roman" w:hAnsi="Times New Roman" w:eastAsia="仿宋_GB2312" w:cs="仿宋_GB2312"/>
                <w:spacing w:val="-2"/>
              </w:rPr>
              <w:t>竞争谈判时间：</w:t>
            </w:r>
            <w:r>
              <w:rPr>
                <w:rFonts w:hint="eastAsia" w:ascii="Times New Roman" w:hAnsi="Times New Roman" w:eastAsia="仿宋_GB2312" w:cs="仿宋_GB2312"/>
                <w:spacing w:val="-2"/>
                <w:lang w:val="en-US" w:eastAsia="zh-CN"/>
              </w:rPr>
              <w:t>2026年5月14</w:t>
            </w:r>
            <w:bookmarkStart w:id="75" w:name="_GoBack"/>
            <w:bookmarkEnd w:id="75"/>
            <w:r>
              <w:rPr>
                <w:rFonts w:hint="eastAsia" w:ascii="Times New Roman" w:hAnsi="Times New Roman" w:eastAsia="仿宋_GB2312" w:cs="仿宋_GB2312"/>
                <w:spacing w:val="-2"/>
                <w:lang w:val="en-US" w:eastAsia="zh-CN"/>
              </w:rPr>
              <w:t>日10:00</w:t>
            </w:r>
            <w:r>
              <w:rPr>
                <w:rFonts w:hint="eastAsia" w:ascii="Times New Roman" w:hAnsi="Times New Roman" w:eastAsia="仿宋_GB2312" w:cs="仿宋_GB2312"/>
                <w:spacing w:val="-2"/>
              </w:rPr>
              <w:t>。</w:t>
            </w:r>
          </w:p>
          <w:p w14:paraId="18997F78">
            <w:pPr>
              <w:pStyle w:val="193"/>
              <w:spacing w:before="50" w:line="258" w:lineRule="auto"/>
              <w:ind w:right="106"/>
              <w:jc w:val="both"/>
              <w:rPr>
                <w:rFonts w:hint="eastAsia" w:ascii="Times New Roman" w:hAnsi="Times New Roman" w:eastAsia="仿宋_GB2312" w:cs="仿宋_GB2312"/>
              </w:rPr>
            </w:pPr>
            <w:r>
              <w:rPr>
                <w:rFonts w:hint="eastAsia" w:ascii="Times New Roman" w:hAnsi="Times New Roman" w:eastAsia="仿宋_GB2312" w:cs="仿宋_GB2312"/>
              </w:rPr>
              <w:t>竞争谈判地点：</w:t>
            </w:r>
            <w:r>
              <w:rPr>
                <w:rFonts w:hint="eastAsia" w:ascii="Times New Roman" w:hAnsi="Times New Roman" w:eastAsia="仿宋_GB2312" w:cs="仿宋_GB2312"/>
                <w:spacing w:val="-5"/>
                <w:lang w:val="en-US" w:eastAsia="zh-CN"/>
              </w:rPr>
              <w:t>成都市锦江区泰治路288号交子金融梦工场·交子数智金融中心A区A1-501</w:t>
            </w:r>
          </w:p>
        </w:tc>
      </w:tr>
    </w:tbl>
    <w:p w14:paraId="170FF731">
      <w:pPr>
        <w:rPr>
          <w:rFonts w:ascii="Times New Roman" w:hAnsi="Times New Roman" w:eastAsia="Arial" w:cs="Arial"/>
          <w:sz w:val="21"/>
          <w:szCs w:val="21"/>
        </w:rPr>
      </w:pPr>
      <w:r>
        <w:rPr>
          <w:rFonts w:ascii="Times New Roman" w:hAnsi="Times New Roman" w:eastAsia="Arial" w:cs="Arial"/>
          <w:sz w:val="21"/>
          <w:szCs w:val="21"/>
        </w:rPr>
        <w:br w:type="page" w:clear="all"/>
      </w:r>
    </w:p>
    <w:p w14:paraId="03F1DFD9">
      <w:pPr>
        <w:rPr>
          <w:rFonts w:ascii="Times New Roman" w:hAnsi="Times New Roman" w:eastAsia="Arial" w:cs="Arial"/>
          <w:sz w:val="21"/>
          <w:szCs w:val="21"/>
        </w:rPr>
        <w:sectPr>
          <w:footerReference r:id="rId10" w:type="default"/>
          <w:pgSz w:w="11906" w:h="16839"/>
          <w:pgMar w:top="2098" w:right="1474" w:bottom="1984" w:left="1587" w:header="0" w:footer="802" w:gutter="0"/>
          <w:cols w:space="720" w:num="1"/>
        </w:sectPr>
      </w:pPr>
    </w:p>
    <w:p w14:paraId="738D8D40">
      <w:pPr>
        <w:keepNext w:val="0"/>
        <w:keepLines w:val="0"/>
        <w:pageBreakBefore w:val="0"/>
        <w:widowControl/>
        <w:bidi w:val="0"/>
        <w:spacing w:line="640" w:lineRule="exact"/>
        <w:ind w:left="0"/>
        <w:jc w:val="center"/>
        <w:outlineLvl w:val="0"/>
        <w:rPr>
          <w:rFonts w:hint="eastAsia" w:ascii="黑体" w:hAnsi="黑体" w:eastAsia="黑体" w:cs="黑体"/>
          <w:b w:val="0"/>
          <w:bCs w:val="0"/>
          <w:sz w:val="44"/>
          <w:szCs w:val="44"/>
        </w:rPr>
      </w:pPr>
      <w:bookmarkStart w:id="2" w:name="_Toc19767"/>
      <w:r>
        <w:rPr>
          <w:rFonts w:hint="eastAsia" w:ascii="黑体" w:hAnsi="黑体" w:eastAsia="黑体" w:cs="黑体"/>
          <w:b w:val="0"/>
          <w:bCs w:val="0"/>
          <w:spacing w:val="-2"/>
          <w:sz w:val="44"/>
          <w:szCs w:val="44"/>
        </w:rPr>
        <w:t>第三章</w:t>
      </w:r>
      <w:r>
        <w:rPr>
          <w:rFonts w:hint="eastAsia" w:ascii="黑体" w:hAnsi="黑体" w:eastAsia="黑体" w:cs="黑体"/>
          <w:b w:val="0"/>
          <w:bCs w:val="0"/>
          <w:spacing w:val="54"/>
          <w:sz w:val="44"/>
          <w:szCs w:val="44"/>
        </w:rPr>
        <w:t xml:space="preserve"> </w:t>
      </w:r>
      <w:r>
        <w:rPr>
          <w:rFonts w:hint="eastAsia" w:ascii="黑体" w:hAnsi="黑体" w:eastAsia="黑体" w:cs="黑体"/>
          <w:b w:val="0"/>
          <w:bCs w:val="0"/>
          <w:spacing w:val="-2"/>
          <w:sz w:val="44"/>
          <w:szCs w:val="44"/>
        </w:rPr>
        <w:t>竞争谈判文件格式</w:t>
      </w:r>
      <w:bookmarkEnd w:id="2"/>
    </w:p>
    <w:p w14:paraId="2E66D7BF">
      <w:pPr>
        <w:keepNext w:val="0"/>
        <w:keepLines w:val="0"/>
        <w:pageBreakBefore w:val="0"/>
        <w:widowControl/>
        <w:bidi w:val="0"/>
        <w:spacing w:line="560" w:lineRule="exact"/>
        <w:ind w:right="0"/>
        <w:jc w:val="left"/>
        <w:rPr>
          <w:rFonts w:ascii="Times New Roman" w:hAnsi="Times New Roman"/>
          <w:sz w:val="21"/>
        </w:rPr>
      </w:pPr>
    </w:p>
    <w:p w14:paraId="2AC5959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baseline"/>
        <w:outlineLvl w:val="0"/>
        <w:rPr>
          <w:rFonts w:hint="eastAsia" w:ascii="Times New Roman" w:hAnsi="Times New Roman" w:eastAsia="仿宋_GB2312" w:cs="仿宋_GB2312"/>
          <w:b/>
          <w:bCs/>
          <w:spacing w:val="4"/>
          <w:sz w:val="32"/>
          <w:szCs w:val="32"/>
        </w:rPr>
      </w:pPr>
      <w:bookmarkStart w:id="3" w:name="bookmark25"/>
      <w:bookmarkEnd w:id="3"/>
      <w:bookmarkStart w:id="4" w:name="_Toc7004"/>
      <w:bookmarkStart w:id="5" w:name="_Toc16712"/>
      <w:bookmarkStart w:id="6" w:name="_Toc23434"/>
      <w:bookmarkStart w:id="7" w:name="_Toc32279"/>
      <w:r>
        <w:rPr>
          <w:rFonts w:hint="eastAsia" w:ascii="Times New Roman" w:hAnsi="Times New Roman" w:eastAsia="仿宋_GB2312" w:cs="仿宋_GB2312"/>
          <w:b/>
          <w:bCs/>
          <w:snapToGrid w:val="0"/>
          <w:color w:val="000000"/>
          <w:spacing w:val="4"/>
          <w:kern w:val="0"/>
          <w:sz w:val="32"/>
          <w:szCs w:val="32"/>
          <w:lang w:val="en-US" w:eastAsia="en-US" w:bidi="ar-SA"/>
        </w:rPr>
        <w:t>一、</w:t>
      </w:r>
      <w:r>
        <w:rPr>
          <w:rFonts w:hint="eastAsia" w:ascii="Times New Roman" w:hAnsi="Times New Roman" w:eastAsia="仿宋_GB2312" w:cs="仿宋_GB2312"/>
          <w:b/>
          <w:bCs/>
          <w:spacing w:val="4"/>
          <w:sz w:val="32"/>
          <w:szCs w:val="32"/>
        </w:rPr>
        <w:t>竞争谈判申请函</w:t>
      </w:r>
      <w:bookmarkEnd w:id="4"/>
      <w:bookmarkEnd w:id="5"/>
      <w:bookmarkEnd w:id="6"/>
      <w:bookmarkEnd w:id="7"/>
    </w:p>
    <w:p w14:paraId="561B63E8">
      <w:pPr>
        <w:keepNext w:val="0"/>
        <w:keepLines w:val="0"/>
        <w:pageBreakBefore w:val="0"/>
        <w:widowControl/>
        <w:kinsoku/>
        <w:wordWrap/>
        <w:overflowPunct/>
        <w:topLinePunct w:val="0"/>
        <w:autoSpaceDE/>
        <w:autoSpaceDN/>
        <w:bidi w:val="0"/>
        <w:adjustRightInd w:val="0"/>
        <w:snapToGrid w:val="0"/>
        <w:spacing w:line="560" w:lineRule="exact"/>
        <w:ind w:right="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四川省产业投资引导基金有限公司：</w:t>
      </w:r>
    </w:p>
    <w:p w14:paraId="1071C76A">
      <w:pPr>
        <w:keepNext w:val="0"/>
        <w:keepLines w:val="0"/>
        <w:pageBreakBefore w:val="0"/>
        <w:widowControl/>
        <w:kinsoku/>
        <w:wordWrap/>
        <w:overflowPunct/>
        <w:topLinePunct w:val="0"/>
        <w:autoSpaceDE/>
        <w:autoSpaceDN/>
        <w:bidi w:val="0"/>
        <w:adjustRightInd w:val="0"/>
        <w:snapToGrid w:val="0"/>
        <w:spacing w:line="560" w:lineRule="exact"/>
        <w:ind w:left="0" w:right="0" w:firstLine="668"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我方全面研究了</w:t>
      </w:r>
      <w:r>
        <w:rPr>
          <w:rFonts w:hint="eastAsia" w:ascii="Times New Roman" w:hAnsi="Times New Roman" w:eastAsia="仿宋_GB2312" w:cs="仿宋_GB2312"/>
          <w:spacing w:val="7"/>
          <w:sz w:val="32"/>
          <w:szCs w:val="32"/>
          <w:u w:val="single" w:color="auto"/>
        </w:rPr>
        <w:t>“</w:t>
      </w:r>
      <w:r>
        <w:rPr>
          <w:rFonts w:hint="eastAsia" w:ascii="Times New Roman" w:hAnsi="Times New Roman" w:eastAsia="仿宋_GB2312" w:cs="仿宋_GB2312"/>
          <w:spacing w:val="3"/>
          <w:sz w:val="32"/>
          <w:szCs w:val="32"/>
          <w:u w:val="single" w:color="auto"/>
        </w:rPr>
        <w:t xml:space="preserve">                     </w:t>
      </w:r>
      <w:r>
        <w:rPr>
          <w:rFonts w:hint="eastAsia" w:ascii="Times New Roman" w:hAnsi="Times New Roman" w:eastAsia="仿宋_GB2312" w:cs="仿宋_GB2312"/>
          <w:spacing w:val="7"/>
          <w:sz w:val="32"/>
          <w:szCs w:val="32"/>
          <w:u w:val="single" w:color="auto"/>
        </w:rPr>
        <w:t>”</w:t>
      </w:r>
      <w:r>
        <w:rPr>
          <w:rFonts w:hint="eastAsia" w:ascii="Times New Roman" w:hAnsi="Times New Roman" w:eastAsia="仿宋_GB2312" w:cs="仿宋_GB2312"/>
          <w:spacing w:val="7"/>
          <w:sz w:val="32"/>
          <w:szCs w:val="32"/>
        </w:rPr>
        <w:t>竞争谈判文</w:t>
      </w:r>
      <w:r>
        <w:rPr>
          <w:rFonts w:hint="eastAsia" w:ascii="Times New Roman" w:hAnsi="Times New Roman" w:eastAsia="仿宋_GB2312" w:cs="仿宋_GB2312"/>
          <w:spacing w:val="9"/>
          <w:sz w:val="32"/>
          <w:szCs w:val="32"/>
        </w:rPr>
        <w:t xml:space="preserve"> </w:t>
      </w:r>
      <w:r>
        <w:rPr>
          <w:rFonts w:hint="eastAsia" w:ascii="Times New Roman" w:hAnsi="Times New Roman" w:eastAsia="仿宋_GB2312" w:cs="仿宋_GB2312"/>
          <w:spacing w:val="-1"/>
          <w:sz w:val="32"/>
          <w:szCs w:val="32"/>
        </w:rPr>
        <w:t>件，决定参加贵单位组织的本项目竞争谈判。我方授权</w:t>
      </w:r>
      <w:r>
        <w:rPr>
          <w:rFonts w:hint="eastAsia" w:ascii="Times New Roman" w:hAnsi="Times New Roman" w:eastAsia="仿宋_GB2312" w:cs="仿宋_GB2312"/>
          <w:spacing w:val="-138"/>
          <w:sz w:val="32"/>
          <w:szCs w:val="32"/>
        </w:rPr>
        <w:t xml:space="preserve"> </w:t>
      </w:r>
      <w:r>
        <w:rPr>
          <w:rFonts w:hint="eastAsia" w:ascii="Times New Roman" w:hAnsi="Times New Roman" w:eastAsia="仿宋_GB2312" w:cs="仿宋_GB2312"/>
          <w:spacing w:val="-1"/>
          <w:sz w:val="32"/>
          <w:szCs w:val="32"/>
          <w:u w:val="single" w:color="auto"/>
        </w:rPr>
        <w:t xml:space="preserve">     </w:t>
      </w:r>
      <w:r>
        <w:rPr>
          <w:rFonts w:hint="eastAsia" w:ascii="Times New Roman" w:hAnsi="Times New Roman" w:eastAsia="仿宋_GB2312" w:cs="仿宋_GB2312"/>
          <w:spacing w:val="-1"/>
          <w:sz w:val="32"/>
          <w:szCs w:val="32"/>
        </w:rPr>
        <w:t>（姓</w:t>
      </w:r>
      <w:r>
        <w:rPr>
          <w:rFonts w:hint="eastAsia" w:ascii="Times New Roman" w:hAnsi="Times New Roman" w:eastAsia="仿宋_GB2312" w:cs="仿宋_GB2312"/>
          <w:spacing w:val="1"/>
          <w:sz w:val="32"/>
          <w:szCs w:val="32"/>
        </w:rPr>
        <w:t>名、职务）代表我方</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1"/>
          <w:sz w:val="32"/>
          <w:szCs w:val="32"/>
        </w:rPr>
        <w:t>（竞争谈判单位</w:t>
      </w:r>
      <w:r>
        <w:rPr>
          <w:rFonts w:hint="eastAsia" w:ascii="Times New Roman" w:hAnsi="Times New Roman" w:eastAsia="仿宋_GB2312" w:cs="仿宋_GB2312"/>
          <w:spacing w:val="8"/>
          <w:sz w:val="32"/>
          <w:szCs w:val="32"/>
        </w:rPr>
        <w:t>的名称）全权处理本项目竞争谈判的有关事宜。</w:t>
      </w:r>
    </w:p>
    <w:p w14:paraId="54084BF4">
      <w:pPr>
        <w:keepNext w:val="0"/>
        <w:keepLines w:val="0"/>
        <w:pageBreakBefore w:val="0"/>
        <w:widowControl/>
        <w:kinsoku/>
        <w:wordWrap/>
        <w:overflowPunct/>
        <w:topLinePunct w:val="0"/>
        <w:autoSpaceDE/>
        <w:autoSpaceDN/>
        <w:bidi w:val="0"/>
        <w:adjustRightInd w:val="0"/>
        <w:snapToGrid w:val="0"/>
        <w:spacing w:line="560" w:lineRule="exact"/>
        <w:ind w:left="0" w:right="0" w:firstLine="66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1.一旦我方中选，我方将严格履行合同规定的责任和义务，保证于合同签字生效后，按照实际需要高效完成合同范围内的工</w:t>
      </w:r>
      <w:r>
        <w:rPr>
          <w:rFonts w:hint="eastAsia" w:ascii="Times New Roman" w:hAnsi="Times New Roman" w:eastAsia="仿宋_GB2312" w:cs="仿宋_GB2312"/>
          <w:spacing w:val="7"/>
          <w:sz w:val="32"/>
          <w:szCs w:val="32"/>
        </w:rPr>
        <w:t>作，并提供相应后续服务保障。</w:t>
      </w:r>
    </w:p>
    <w:p w14:paraId="40A33DA1">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w w:val="99"/>
          <w:sz w:val="32"/>
          <w:szCs w:val="32"/>
        </w:rPr>
      </w:pPr>
      <w:r>
        <w:rPr>
          <w:rFonts w:hint="eastAsia" w:ascii="Times New Roman" w:hAnsi="Times New Roman" w:eastAsia="仿宋_GB2312" w:cs="仿宋_GB2312"/>
          <w:spacing w:val="2"/>
          <w:w w:val="99"/>
          <w:sz w:val="32"/>
          <w:szCs w:val="32"/>
        </w:rPr>
        <w:t>2.我方为本项目提交的竞争谈判文件正本1份，副本1份。</w:t>
      </w:r>
    </w:p>
    <w:p w14:paraId="3A03FF14">
      <w:pPr>
        <w:keepNext w:val="0"/>
        <w:keepLines w:val="0"/>
        <w:pageBreakBefore w:val="0"/>
        <w:widowControl/>
        <w:kinsoku/>
        <w:wordWrap/>
        <w:overflowPunct/>
        <w:topLinePunct w:val="0"/>
        <w:autoSpaceDE/>
        <w:autoSpaceDN/>
        <w:bidi w:val="0"/>
        <w:adjustRightInd w:val="0"/>
        <w:snapToGrid w:val="0"/>
        <w:spacing w:line="560" w:lineRule="exact"/>
        <w:ind w:left="0" w:right="0" w:firstLine="656"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4"/>
          <w:sz w:val="32"/>
          <w:szCs w:val="32"/>
        </w:rPr>
        <w:t>3.我方愿意提供贵单位可能另外要求的，与竞争谈判有关的</w:t>
      </w:r>
      <w:r>
        <w:rPr>
          <w:rFonts w:hint="eastAsia" w:ascii="Times New Roman" w:hAnsi="Times New Roman" w:eastAsia="仿宋_GB2312" w:cs="仿宋_GB2312"/>
          <w:spacing w:val="5"/>
          <w:sz w:val="32"/>
          <w:szCs w:val="32"/>
        </w:rPr>
        <w:t>文件资料，并保证我方已提供和将要提供的文件资料是真实、准确的。若竞争谈判人发现我方提交的资料中有与事实不符或未按照要求提供供应商资格证明材料的情况，有权拒绝我们的竞争谈</w:t>
      </w:r>
      <w:r>
        <w:rPr>
          <w:rFonts w:hint="eastAsia" w:ascii="Times New Roman" w:hAnsi="Times New Roman" w:eastAsia="仿宋_GB2312" w:cs="仿宋_GB2312"/>
          <w:spacing w:val="8"/>
          <w:sz w:val="32"/>
          <w:szCs w:val="32"/>
        </w:rPr>
        <w:t>判资格</w:t>
      </w:r>
      <w:r>
        <w:rPr>
          <w:rFonts w:hint="eastAsia" w:ascii="Times New Roman" w:hAnsi="Times New Roman" w:eastAsia="仿宋_GB2312" w:cs="仿宋_GB2312"/>
          <w:spacing w:val="8"/>
          <w:sz w:val="32"/>
          <w:szCs w:val="32"/>
          <w:lang w:eastAsia="zh-CN"/>
        </w:rPr>
        <w:t>。</w:t>
      </w:r>
      <w:r>
        <w:rPr>
          <w:rFonts w:hint="eastAsia" w:ascii="Times New Roman" w:hAnsi="Times New Roman" w:eastAsia="仿宋_GB2312" w:cs="仿宋_GB2312"/>
          <w:spacing w:val="8"/>
          <w:sz w:val="32"/>
          <w:szCs w:val="32"/>
        </w:rPr>
        <w:t>我方同意并由此承担相应的法律责任。</w:t>
      </w:r>
    </w:p>
    <w:p w14:paraId="02049BFC">
      <w:pPr>
        <w:keepNext w:val="0"/>
        <w:keepLines w:val="0"/>
        <w:pageBreakBefore w:val="0"/>
        <w:widowControl/>
        <w:kinsoku/>
        <w:wordWrap/>
        <w:overflowPunct/>
        <w:topLinePunct w:val="0"/>
        <w:autoSpaceDE/>
        <w:autoSpaceDN/>
        <w:bidi w:val="0"/>
        <w:adjustRightInd w:val="0"/>
        <w:snapToGrid w:val="0"/>
        <w:spacing w:line="560" w:lineRule="exact"/>
        <w:ind w:right="0" w:firstLine="684"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11"/>
          <w:sz w:val="32"/>
          <w:szCs w:val="32"/>
        </w:rPr>
        <w:t>服务商名称</w:t>
      </w:r>
      <w:r>
        <w:rPr>
          <w:rFonts w:hint="eastAsia" w:ascii="Times New Roman" w:hAnsi="Times New Roman" w:eastAsia="仿宋_GB2312" w:cs="仿宋_GB2312"/>
          <w:spacing w:val="-10"/>
          <w:sz w:val="32"/>
          <w:szCs w:val="32"/>
        </w:rPr>
        <w:t>：</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10"/>
          <w:sz w:val="32"/>
          <w:szCs w:val="32"/>
        </w:rPr>
        <w:t>（</w:t>
      </w:r>
      <w:r>
        <w:rPr>
          <w:rFonts w:hint="eastAsia" w:ascii="Times New Roman" w:hAnsi="Times New Roman" w:eastAsia="仿宋_GB2312" w:cs="仿宋_GB2312"/>
          <w:spacing w:val="11"/>
          <w:sz w:val="32"/>
          <w:szCs w:val="32"/>
        </w:rPr>
        <w:t>盖章）</w:t>
      </w:r>
    </w:p>
    <w:p w14:paraId="77281A0D">
      <w:pPr>
        <w:keepNext w:val="0"/>
        <w:keepLines w:val="0"/>
        <w:pageBreakBefore w:val="0"/>
        <w:widowControl/>
        <w:kinsoku/>
        <w:wordWrap/>
        <w:overflowPunct/>
        <w:topLinePunct w:val="0"/>
        <w:autoSpaceDE/>
        <w:autoSpaceDN/>
        <w:bidi w:val="0"/>
        <w:adjustRightInd w:val="0"/>
        <w:snapToGrid w:val="0"/>
        <w:spacing w:line="560" w:lineRule="exact"/>
        <w:ind w:right="0" w:firstLine="668"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法定代表人或授权代表（签字</w:t>
      </w:r>
      <w:r>
        <w:rPr>
          <w:rFonts w:hint="eastAsia" w:ascii="Times New Roman" w:hAnsi="Times New Roman" w:eastAsia="仿宋_GB2312" w:cs="仿宋_GB2312"/>
          <w:spacing w:val="-83"/>
          <w:sz w:val="32"/>
          <w:szCs w:val="32"/>
        </w:rPr>
        <w:t>）：</w:t>
      </w:r>
      <w:r>
        <w:rPr>
          <w:rFonts w:hint="eastAsia" w:ascii="Times New Roman" w:hAnsi="Times New Roman" w:eastAsia="仿宋_GB2312" w:cs="仿宋_GB2312"/>
          <w:spacing w:val="-124"/>
          <w:sz w:val="32"/>
          <w:szCs w:val="32"/>
        </w:rPr>
        <w:t xml:space="preserve"> </w:t>
      </w:r>
      <w:r>
        <w:rPr>
          <w:rFonts w:hint="eastAsia" w:ascii="Times New Roman" w:hAnsi="Times New Roman" w:eastAsia="仿宋_GB2312" w:cs="仿宋_GB2312"/>
          <w:sz w:val="32"/>
          <w:szCs w:val="32"/>
          <w:u w:val="single" w:color="auto"/>
        </w:rPr>
        <w:t xml:space="preserve">                </w:t>
      </w:r>
    </w:p>
    <w:p w14:paraId="6CF94943">
      <w:pPr>
        <w:keepNext w:val="0"/>
        <w:keepLines w:val="0"/>
        <w:pageBreakBefore w:val="0"/>
        <w:widowControl/>
        <w:kinsoku/>
        <w:wordWrap/>
        <w:overflowPunct/>
        <w:topLinePunct w:val="0"/>
        <w:autoSpaceDE/>
        <w:autoSpaceDN/>
        <w:bidi w:val="0"/>
        <w:adjustRightInd w:val="0"/>
        <w:snapToGrid w:val="0"/>
        <w:spacing w:line="560" w:lineRule="exact"/>
        <w:ind w:right="0" w:firstLine="656"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4"/>
          <w:sz w:val="32"/>
          <w:szCs w:val="32"/>
        </w:rPr>
        <w:t>通讯地址：</w:t>
      </w:r>
      <w:r>
        <w:rPr>
          <w:rFonts w:hint="eastAsia" w:ascii="Times New Roman" w:hAnsi="Times New Roman" w:eastAsia="仿宋_GB2312" w:cs="仿宋_GB2312"/>
          <w:sz w:val="32"/>
          <w:szCs w:val="32"/>
          <w:u w:val="single" w:color="auto"/>
        </w:rPr>
        <w:t xml:space="preserve">                </w:t>
      </w:r>
    </w:p>
    <w:p w14:paraId="3F3840FC">
      <w:pPr>
        <w:keepNext w:val="0"/>
        <w:keepLines w:val="0"/>
        <w:pageBreakBefore w:val="0"/>
        <w:widowControl/>
        <w:kinsoku/>
        <w:wordWrap/>
        <w:overflowPunct/>
        <w:topLinePunct w:val="0"/>
        <w:autoSpaceDE/>
        <w:autoSpaceDN/>
        <w:bidi w:val="0"/>
        <w:adjustRightInd w:val="0"/>
        <w:snapToGrid w:val="0"/>
        <w:spacing w:line="560" w:lineRule="exact"/>
        <w:ind w:right="0" w:firstLine="664"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联系电话：</w:t>
      </w:r>
      <w:r>
        <w:rPr>
          <w:rFonts w:hint="eastAsia" w:ascii="Times New Roman" w:hAnsi="Times New Roman" w:eastAsia="仿宋_GB2312" w:cs="仿宋_GB2312"/>
          <w:sz w:val="32"/>
          <w:szCs w:val="32"/>
          <w:u w:val="single" w:color="auto"/>
        </w:rPr>
        <w:t xml:space="preserve">                </w:t>
      </w:r>
    </w:p>
    <w:p w14:paraId="217802EE">
      <w:pPr>
        <w:keepNext w:val="0"/>
        <w:keepLines w:val="0"/>
        <w:pageBreakBefore w:val="0"/>
        <w:widowControl/>
        <w:bidi w:val="0"/>
        <w:spacing w:line="560" w:lineRule="exact"/>
        <w:ind w:right="0" w:firstLine="668"/>
        <w:jc w:val="both"/>
        <w:rPr>
          <w:rFonts w:hint="eastAsia" w:ascii="仿宋_GB2312" w:hAnsi="仿宋_GB2312" w:eastAsia="仿宋_GB2312" w:cs="仿宋_GB2312"/>
          <w:spacing w:val="7"/>
          <w:sz w:val="32"/>
          <w:szCs w:val="32"/>
        </w:rPr>
        <w:sectPr>
          <w:pgSz w:w="11906" w:h="16839"/>
          <w:pgMar w:top="2098" w:right="1474" w:bottom="1984" w:left="1587" w:header="0" w:footer="802" w:gutter="0"/>
          <w:cols w:space="720" w:num="1"/>
        </w:sectPr>
      </w:pPr>
      <w:r>
        <w:rPr>
          <w:rFonts w:hint="eastAsia" w:ascii="Times New Roman" w:hAnsi="Times New Roman" w:eastAsia="仿宋_GB2312" w:cs="仿宋_GB2312"/>
          <w:spacing w:val="7"/>
          <w:sz w:val="32"/>
          <w:szCs w:val="32"/>
        </w:rPr>
        <w:t xml:space="preserve">日 </w:t>
      </w:r>
      <w:r>
        <w:rPr>
          <w:rFonts w:hint="eastAsia" w:ascii="Times New Roman" w:hAnsi="Times New Roman" w:eastAsia="仿宋_GB2312" w:cs="仿宋_GB2312"/>
          <w:spacing w:val="7"/>
          <w:sz w:val="32"/>
          <w:szCs w:val="32"/>
          <w:lang w:val="en-US" w:eastAsia="zh-CN"/>
        </w:rPr>
        <w:t xml:space="preserve"> </w:t>
      </w:r>
      <w:r>
        <w:rPr>
          <w:rFonts w:hint="eastAsia" w:ascii="Times New Roman" w:hAnsi="Times New Roman" w:eastAsia="仿宋_GB2312" w:cs="仿宋_GB2312"/>
          <w:spacing w:val="7"/>
          <w:sz w:val="32"/>
          <w:szCs w:val="32"/>
        </w:rPr>
        <w:t xml:space="preserve"> 期 ：</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pacing w:val="7"/>
          <w:sz w:val="32"/>
          <w:szCs w:val="32"/>
        </w:rPr>
        <w:t xml:space="preserve">      </w:t>
      </w:r>
      <w:r>
        <w:rPr>
          <w:rFonts w:hint="eastAsia" w:ascii="仿宋_GB2312" w:hAnsi="仿宋_GB2312" w:eastAsia="仿宋_GB2312" w:cs="仿宋_GB2312"/>
          <w:spacing w:val="7"/>
          <w:sz w:val="32"/>
          <w:szCs w:val="32"/>
        </w:rPr>
        <w:t xml:space="preserve">      </w:t>
      </w:r>
    </w:p>
    <w:p w14:paraId="4131D662">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jc w:val="center"/>
        <w:textAlignment w:val="auto"/>
        <w:outlineLvl w:val="1"/>
        <w:rPr>
          <w:rFonts w:hint="eastAsia" w:ascii="仿宋_GB2312" w:hAnsi="仿宋_GB2312" w:eastAsia="仿宋_GB2312" w:cs="仿宋_GB2312"/>
          <w:b/>
          <w:bCs/>
          <w:spacing w:val="4"/>
          <w:sz w:val="32"/>
          <w:szCs w:val="32"/>
          <w:lang w:val="en-US" w:eastAsia="en-US"/>
        </w:rPr>
      </w:pPr>
      <w:bookmarkStart w:id="8" w:name="_Toc23094"/>
      <w:r>
        <w:rPr>
          <w:rFonts w:hint="eastAsia" w:ascii="仿宋_GB2312" w:hAnsi="仿宋_GB2312" w:eastAsia="仿宋_GB2312" w:cs="仿宋_GB2312"/>
          <w:b/>
          <w:bCs/>
          <w:spacing w:val="4"/>
          <w:sz w:val="32"/>
          <w:szCs w:val="32"/>
          <w:lang w:val="en-US" w:eastAsia="zh-CN"/>
        </w:rPr>
        <w:t>二</w:t>
      </w:r>
      <w:r>
        <w:rPr>
          <w:rFonts w:hint="eastAsia" w:ascii="仿宋_GB2312" w:hAnsi="仿宋_GB2312" w:eastAsia="仿宋_GB2312" w:cs="仿宋_GB2312"/>
          <w:b/>
          <w:bCs/>
          <w:spacing w:val="4"/>
          <w:sz w:val="32"/>
          <w:szCs w:val="32"/>
          <w:lang w:val="en-US" w:eastAsia="en-US"/>
        </w:rPr>
        <w:t>、服务范围与内容</w:t>
      </w:r>
      <w:bookmarkEnd w:id="8"/>
    </w:p>
    <w:p w14:paraId="1BD75377">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jc w:val="center"/>
        <w:textAlignment w:val="auto"/>
        <w:outlineLvl w:val="1"/>
        <w:rPr>
          <w:rFonts w:hint="eastAsia" w:ascii="仿宋_GB2312" w:hAnsi="仿宋_GB2312" w:eastAsia="仿宋_GB2312" w:cs="仿宋_GB2312"/>
          <w:b/>
          <w:bCs/>
          <w:spacing w:val="4"/>
          <w:sz w:val="32"/>
          <w:szCs w:val="32"/>
          <w:lang w:val="en-US" w:eastAsia="en-US"/>
        </w:rPr>
      </w:pPr>
    </w:p>
    <w:p w14:paraId="574CCBDE">
      <w:pPr>
        <w:keepNext w:val="0"/>
        <w:keepLines w:val="0"/>
        <w:pageBreakBefore w:val="0"/>
        <w:widowControl/>
        <w:kinsoku/>
        <w:wordWrap/>
        <w:overflowPunct/>
        <w:topLinePunct w:val="0"/>
        <w:autoSpaceDE/>
        <w:autoSpaceDN/>
        <w:bidi w:val="0"/>
        <w:adjustRightInd/>
        <w:snapToGrid/>
        <w:spacing w:before="102" w:line="576" w:lineRule="exact"/>
        <w:ind w:firstLine="620"/>
        <w:jc w:val="both"/>
        <w:textAlignment w:val="auto"/>
        <w:rPr>
          <w:rFonts w:hint="default" w:ascii="Times New Roman" w:hAnsi="Times New Roman" w:eastAsia="仿宋_GB2312" w:cs="仿宋"/>
          <w:spacing w:val="-5"/>
          <w:sz w:val="32"/>
          <w:szCs w:val="32"/>
          <w:lang w:val="en-US" w:eastAsia="zh-CN"/>
        </w:rPr>
      </w:pPr>
      <w:r>
        <w:rPr>
          <w:rFonts w:hint="eastAsia" w:ascii="Times New Roman" w:hAnsi="Times New Roman" w:eastAsia="仿宋_GB2312" w:cs="仿宋"/>
          <w:spacing w:val="-5"/>
          <w:sz w:val="32"/>
          <w:szCs w:val="32"/>
          <w:lang w:val="en-US" w:eastAsia="zh-CN"/>
        </w:rPr>
        <w:t>1.</w:t>
      </w:r>
      <w:r>
        <w:rPr>
          <w:rFonts w:hint="default" w:ascii="Times New Roman" w:hAnsi="Times New Roman" w:eastAsia="仿宋_GB2312" w:cs="仿宋"/>
          <w:spacing w:val="-5"/>
          <w:sz w:val="32"/>
          <w:szCs w:val="32"/>
          <w:lang w:val="en-US" w:eastAsia="zh-CN"/>
        </w:rPr>
        <w:t>按照要求对 3 个指定项目开展资料调阅、访谈核查、现场走访、原因分析、责任界定等全流程稽核工作</w:t>
      </w:r>
      <w:r>
        <w:rPr>
          <w:rFonts w:hint="eastAsia" w:ascii="Times New Roman" w:hAnsi="Times New Roman" w:eastAsia="仿宋_GB2312" w:cs="仿宋"/>
          <w:spacing w:val="-5"/>
          <w:sz w:val="32"/>
          <w:szCs w:val="32"/>
          <w:lang w:val="en-US" w:eastAsia="zh-CN"/>
        </w:rPr>
        <w:t>；</w:t>
      </w:r>
    </w:p>
    <w:p w14:paraId="6E54A8A1">
      <w:pPr>
        <w:keepNext w:val="0"/>
        <w:keepLines w:val="0"/>
        <w:pageBreakBefore w:val="0"/>
        <w:widowControl/>
        <w:kinsoku/>
        <w:wordWrap/>
        <w:overflowPunct/>
        <w:topLinePunct w:val="0"/>
        <w:autoSpaceDE/>
        <w:autoSpaceDN/>
        <w:bidi w:val="0"/>
        <w:adjustRightInd/>
        <w:snapToGrid/>
        <w:spacing w:before="102" w:line="576" w:lineRule="exact"/>
        <w:ind w:firstLine="620" w:firstLineChars="200"/>
        <w:jc w:val="both"/>
        <w:textAlignment w:val="auto"/>
        <w:rPr>
          <w:rFonts w:hint="default" w:ascii="Times New Roman" w:hAnsi="Times New Roman" w:eastAsia="仿宋_GB2312" w:cs="仿宋"/>
          <w:spacing w:val="-5"/>
          <w:sz w:val="32"/>
          <w:szCs w:val="32"/>
          <w:lang w:val="en-US" w:eastAsia="zh-CN"/>
        </w:rPr>
      </w:pPr>
      <w:r>
        <w:rPr>
          <w:rFonts w:hint="eastAsia" w:ascii="Times New Roman" w:hAnsi="Times New Roman" w:eastAsia="仿宋_GB2312" w:cs="仿宋"/>
          <w:spacing w:val="-5"/>
          <w:sz w:val="32"/>
          <w:szCs w:val="32"/>
          <w:lang w:val="en-US" w:eastAsia="zh-CN"/>
        </w:rPr>
        <w:t>2.</w:t>
      </w:r>
      <w:r>
        <w:rPr>
          <w:rFonts w:hint="default" w:ascii="Times New Roman" w:hAnsi="Times New Roman" w:eastAsia="仿宋_GB2312" w:cs="仿宋"/>
          <w:spacing w:val="-5"/>
          <w:sz w:val="32"/>
          <w:szCs w:val="32"/>
          <w:lang w:val="en-US" w:eastAsia="zh-CN"/>
        </w:rPr>
        <w:t>配合引导基金公司稽核工作组完成现场稽核，形成规范完整的工作底稿</w:t>
      </w:r>
      <w:r>
        <w:rPr>
          <w:rFonts w:hint="eastAsia" w:ascii="Times New Roman" w:hAnsi="Times New Roman" w:eastAsia="仿宋_GB2312" w:cs="仿宋"/>
          <w:spacing w:val="-5"/>
          <w:sz w:val="32"/>
          <w:szCs w:val="32"/>
          <w:lang w:val="en-US" w:eastAsia="zh-CN"/>
        </w:rPr>
        <w:t>；</w:t>
      </w:r>
    </w:p>
    <w:p w14:paraId="4B0DEBE2">
      <w:pPr>
        <w:keepNext w:val="0"/>
        <w:keepLines w:val="0"/>
        <w:pageBreakBefore w:val="0"/>
        <w:widowControl/>
        <w:kinsoku/>
        <w:wordWrap/>
        <w:overflowPunct/>
        <w:topLinePunct w:val="0"/>
        <w:autoSpaceDE/>
        <w:autoSpaceDN/>
        <w:bidi w:val="0"/>
        <w:adjustRightInd/>
        <w:snapToGrid/>
        <w:spacing w:before="102" w:line="576" w:lineRule="exact"/>
        <w:ind w:firstLine="620"/>
        <w:jc w:val="both"/>
        <w:textAlignment w:val="auto"/>
        <w:rPr>
          <w:rFonts w:hint="default" w:ascii="Times New Roman" w:hAnsi="Times New Roman" w:eastAsia="仿宋_GB2312" w:cs="仿宋"/>
          <w:spacing w:val="-5"/>
          <w:sz w:val="32"/>
          <w:szCs w:val="32"/>
          <w:lang w:val="en-US" w:eastAsia="zh-CN"/>
        </w:rPr>
      </w:pPr>
      <w:r>
        <w:rPr>
          <w:rFonts w:hint="eastAsia" w:ascii="Times New Roman" w:hAnsi="Times New Roman" w:eastAsia="仿宋_GB2312" w:cs="仿宋"/>
          <w:spacing w:val="-5"/>
          <w:sz w:val="32"/>
          <w:szCs w:val="32"/>
          <w:lang w:val="en-US" w:eastAsia="zh-CN"/>
        </w:rPr>
        <w:t>3.</w:t>
      </w:r>
      <w:r>
        <w:rPr>
          <w:rFonts w:hint="default" w:ascii="Times New Roman" w:hAnsi="Times New Roman" w:eastAsia="仿宋_GB2312" w:cs="仿宋"/>
          <w:spacing w:val="-5"/>
          <w:sz w:val="32"/>
          <w:szCs w:val="32"/>
          <w:lang w:val="en-US" w:eastAsia="zh-CN"/>
        </w:rPr>
        <w:t>按规定格式与要求编制《重大事项稽核专报》及相关附件，确保内容真实、客观、合规、完整</w:t>
      </w:r>
      <w:r>
        <w:rPr>
          <w:rFonts w:hint="eastAsia" w:ascii="Times New Roman" w:hAnsi="Times New Roman" w:eastAsia="仿宋_GB2312" w:cs="仿宋"/>
          <w:spacing w:val="-5"/>
          <w:sz w:val="32"/>
          <w:szCs w:val="32"/>
          <w:lang w:val="en-US" w:eastAsia="zh-CN"/>
        </w:rPr>
        <w:t>；</w:t>
      </w:r>
    </w:p>
    <w:p w14:paraId="05698E77">
      <w:pPr>
        <w:keepNext w:val="0"/>
        <w:keepLines w:val="0"/>
        <w:pageBreakBefore w:val="0"/>
        <w:widowControl/>
        <w:kinsoku/>
        <w:wordWrap/>
        <w:overflowPunct/>
        <w:topLinePunct w:val="0"/>
        <w:autoSpaceDE/>
        <w:autoSpaceDN/>
        <w:bidi w:val="0"/>
        <w:adjustRightInd/>
        <w:snapToGrid/>
        <w:spacing w:before="102" w:line="576" w:lineRule="exact"/>
        <w:ind w:firstLine="620"/>
        <w:jc w:val="both"/>
        <w:textAlignment w:val="auto"/>
        <w:rPr>
          <w:rFonts w:hint="default" w:ascii="Times New Roman" w:hAnsi="Times New Roman" w:eastAsia="仿宋_GB2312" w:cs="仿宋"/>
          <w:spacing w:val="-5"/>
          <w:sz w:val="32"/>
          <w:szCs w:val="32"/>
          <w:lang w:val="en-US" w:eastAsia="zh-CN"/>
        </w:rPr>
      </w:pPr>
      <w:r>
        <w:rPr>
          <w:rFonts w:hint="eastAsia" w:ascii="Times New Roman" w:hAnsi="Times New Roman" w:eastAsia="仿宋_GB2312" w:cs="仿宋"/>
          <w:spacing w:val="-5"/>
          <w:sz w:val="32"/>
          <w:szCs w:val="32"/>
          <w:lang w:val="en-US" w:eastAsia="zh-CN"/>
        </w:rPr>
        <w:t>4.</w:t>
      </w:r>
      <w:r>
        <w:rPr>
          <w:rFonts w:hint="default" w:ascii="Times New Roman" w:hAnsi="Times New Roman" w:eastAsia="仿宋_GB2312" w:cs="仿宋"/>
          <w:spacing w:val="-5"/>
          <w:sz w:val="32"/>
          <w:szCs w:val="32"/>
          <w:lang w:val="en-US" w:eastAsia="zh-CN"/>
        </w:rPr>
        <w:t>按要求配合完成报告备案、事项解释、整改跟踪等后续相关工作</w:t>
      </w:r>
      <w:r>
        <w:rPr>
          <w:rFonts w:hint="eastAsia" w:ascii="Times New Roman" w:hAnsi="Times New Roman" w:eastAsia="仿宋_GB2312" w:cs="仿宋"/>
          <w:spacing w:val="-5"/>
          <w:sz w:val="32"/>
          <w:szCs w:val="32"/>
          <w:lang w:val="en-US" w:eastAsia="zh-CN"/>
        </w:rPr>
        <w:t>；</w:t>
      </w:r>
    </w:p>
    <w:p w14:paraId="073BAF65">
      <w:pPr>
        <w:keepNext w:val="0"/>
        <w:keepLines w:val="0"/>
        <w:pageBreakBefore w:val="0"/>
        <w:widowControl/>
        <w:kinsoku/>
        <w:wordWrap/>
        <w:overflowPunct/>
        <w:topLinePunct w:val="0"/>
        <w:autoSpaceDE/>
        <w:autoSpaceDN/>
        <w:bidi w:val="0"/>
        <w:adjustRightInd/>
        <w:snapToGrid/>
        <w:spacing w:before="102" w:line="576" w:lineRule="exact"/>
        <w:ind w:firstLine="620"/>
        <w:jc w:val="both"/>
        <w:textAlignment w:val="auto"/>
        <w:rPr>
          <w:rFonts w:hint="default" w:ascii="Times New Roman" w:hAnsi="Times New Roman" w:eastAsia="仿宋_GB2312" w:cs="仿宋"/>
          <w:spacing w:val="-5"/>
          <w:sz w:val="32"/>
          <w:szCs w:val="32"/>
          <w:lang w:val="en-US" w:eastAsia="zh-CN"/>
        </w:rPr>
      </w:pPr>
      <w:r>
        <w:rPr>
          <w:rFonts w:hint="eastAsia" w:ascii="Times New Roman" w:hAnsi="Times New Roman" w:eastAsia="仿宋_GB2312" w:cs="仿宋"/>
          <w:spacing w:val="-5"/>
          <w:sz w:val="32"/>
          <w:szCs w:val="32"/>
          <w:lang w:val="en-US" w:eastAsia="zh-CN"/>
        </w:rPr>
        <w:t>5.</w:t>
      </w:r>
      <w:r>
        <w:rPr>
          <w:rFonts w:hint="default" w:ascii="Times New Roman" w:hAnsi="Times New Roman" w:eastAsia="仿宋_GB2312" w:cs="仿宋"/>
          <w:spacing w:val="-5"/>
          <w:sz w:val="32"/>
          <w:szCs w:val="32"/>
          <w:lang w:val="en-US" w:eastAsia="zh-CN"/>
        </w:rPr>
        <w:t>严格履行保密义务，对工作中知悉的全部涉密信息、商业信息予以严格保密，不外泄、不传播。</w:t>
      </w:r>
    </w:p>
    <w:p w14:paraId="39370F6F">
      <w:pPr>
        <w:spacing w:before="102" w:line="226" w:lineRule="auto"/>
        <w:ind w:firstLine="620"/>
        <w:jc w:val="both"/>
        <w:rPr>
          <w:rFonts w:hint="default" w:ascii="Times New Roman" w:hAnsi="Times New Roman" w:eastAsia="仿宋_GB2312" w:cs="仿宋"/>
          <w:spacing w:val="-5"/>
          <w:sz w:val="32"/>
          <w:szCs w:val="32"/>
          <w:lang w:val="en-US" w:eastAsia="zh-CN"/>
        </w:rPr>
      </w:pPr>
    </w:p>
    <w:p w14:paraId="5BEF245F">
      <w:pPr>
        <w:keepNext w:val="0"/>
        <w:keepLines w:val="0"/>
        <w:pageBreakBefore w:val="0"/>
        <w:widowControl/>
        <w:numPr>
          <w:ilvl w:val="0"/>
          <w:numId w:val="0"/>
        </w:numPr>
        <w:bidi w:val="0"/>
        <w:spacing w:line="576" w:lineRule="atLeast"/>
        <w:ind w:right="0" w:firstLine="656"/>
        <w:jc w:val="both"/>
        <w:rPr>
          <w:rFonts w:hint="default" w:ascii="Times New Roman" w:hAnsi="Times New Roman" w:eastAsia="仿宋_GB2312" w:cs="仿宋"/>
          <w:spacing w:val="4"/>
          <w:sz w:val="32"/>
          <w:szCs w:val="32"/>
          <w:lang w:val="en-US" w:eastAsia="zh-CN"/>
        </w:rPr>
      </w:pPr>
    </w:p>
    <w:p w14:paraId="1F26AA8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eastAsia" w:ascii="Times New Roman" w:hAnsi="Times New Roman" w:eastAsia="仿宋_GB2312" w:cs="仿宋_GB2312"/>
          <w:spacing w:val="13"/>
          <w:sz w:val="32"/>
          <w:szCs w:val="32"/>
          <w:lang w:val="en-US" w:eastAsia="zh-CN"/>
        </w:rPr>
      </w:pPr>
      <w:bookmarkStart w:id="9" w:name="_Toc14385"/>
      <w:r>
        <w:rPr>
          <w:rFonts w:hint="eastAsia" w:ascii="Times New Roman" w:hAnsi="Times New Roman" w:eastAsia="仿宋_GB2312" w:cs="仿宋_GB2312"/>
          <w:spacing w:val="13"/>
          <w:sz w:val="32"/>
          <w:szCs w:val="32"/>
          <w:lang w:val="en-US" w:eastAsia="zh-CN"/>
        </w:rPr>
        <w:t>供应商名称：</w:t>
      </w:r>
      <w:r>
        <w:rPr>
          <w:rFonts w:hint="eastAsia" w:ascii="Times New Roman" w:hAnsi="Times New Roman" w:eastAsia="仿宋_GB2312" w:cs="仿宋_GB2312"/>
          <w:spacing w:val="13"/>
          <w:sz w:val="32"/>
          <w:szCs w:val="32"/>
          <w:u w:val="single"/>
          <w:lang w:val="en-US" w:eastAsia="zh-CN"/>
        </w:rPr>
        <w:t xml:space="preserve">                       </w:t>
      </w:r>
      <w:r>
        <w:rPr>
          <w:rFonts w:hint="eastAsia" w:ascii="Times New Roman" w:hAnsi="Times New Roman" w:eastAsia="仿宋_GB2312" w:cs="仿宋_GB2312"/>
          <w:spacing w:val="13"/>
          <w:sz w:val="32"/>
          <w:szCs w:val="32"/>
          <w:lang w:val="en-US" w:eastAsia="zh-CN"/>
        </w:rPr>
        <w:t>（盖章）</w:t>
      </w:r>
    </w:p>
    <w:p w14:paraId="1D1BC775">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eastAsia" w:ascii="Times New Roman" w:hAnsi="Times New Roman" w:eastAsia="仿宋_GB2312" w:cs="仿宋_GB2312"/>
          <w:spacing w:val="13"/>
          <w:sz w:val="32"/>
          <w:szCs w:val="32"/>
          <w:lang w:val="en-US" w:eastAsia="zh-CN"/>
        </w:rPr>
      </w:pPr>
      <w:r>
        <w:rPr>
          <w:rFonts w:hint="eastAsia" w:ascii="Times New Roman" w:hAnsi="Times New Roman" w:eastAsia="仿宋_GB2312" w:cs="仿宋_GB2312"/>
          <w:spacing w:val="13"/>
          <w:sz w:val="32"/>
          <w:szCs w:val="32"/>
          <w:lang w:val="en-US" w:eastAsia="zh-CN"/>
        </w:rPr>
        <w:t>法定代表人或授权代表：</w:t>
      </w:r>
      <w:r>
        <w:rPr>
          <w:rFonts w:hint="eastAsia" w:ascii="Times New Roman" w:hAnsi="Times New Roman" w:eastAsia="仿宋_GB2312" w:cs="仿宋_GB2312"/>
          <w:spacing w:val="13"/>
          <w:sz w:val="32"/>
          <w:szCs w:val="32"/>
          <w:u w:val="single"/>
          <w:lang w:val="en-US" w:eastAsia="zh-CN"/>
        </w:rPr>
        <w:t xml:space="preserve">              </w:t>
      </w:r>
      <w:r>
        <w:rPr>
          <w:rFonts w:hint="eastAsia" w:ascii="Times New Roman" w:hAnsi="Times New Roman" w:eastAsia="仿宋_GB2312" w:cs="仿宋_GB2312"/>
          <w:spacing w:val="13"/>
          <w:sz w:val="32"/>
          <w:szCs w:val="32"/>
          <w:lang w:val="en-US" w:eastAsia="zh-CN"/>
        </w:rPr>
        <w:t>（签字）</w:t>
      </w:r>
    </w:p>
    <w:p w14:paraId="0F361B20">
      <w:pPr>
        <w:keepNext w:val="0"/>
        <w:keepLines w:val="0"/>
        <w:pageBreakBefore w:val="0"/>
        <w:widowControl/>
        <w:kinsoku/>
        <w:wordWrap w:val="0"/>
        <w:overflowPunct/>
        <w:topLinePunct w:val="0"/>
        <w:autoSpaceDE/>
        <w:autoSpaceDN/>
        <w:bidi w:val="0"/>
        <w:adjustRightInd w:val="0"/>
        <w:snapToGrid w:val="0"/>
        <w:spacing w:line="576" w:lineRule="atLeast"/>
        <w:ind w:right="0" w:firstLine="692" w:firstLineChars="200"/>
        <w:jc w:val="both"/>
        <w:textAlignment w:val="baseline"/>
        <w:rPr>
          <w:rFonts w:hint="default" w:ascii="Times New Roman" w:hAnsi="Times New Roman" w:eastAsia="仿宋_GB2312" w:cs="仿宋_GB2312"/>
          <w:spacing w:val="13"/>
          <w:sz w:val="32"/>
          <w:szCs w:val="32"/>
          <w:u w:val="single"/>
          <w:lang w:val="en-US" w:eastAsia="zh-CN"/>
        </w:rPr>
      </w:pPr>
      <w:r>
        <w:rPr>
          <w:rFonts w:hint="eastAsia" w:ascii="Times New Roman" w:hAnsi="Times New Roman" w:eastAsia="仿宋_GB2312" w:cs="仿宋_GB2312"/>
          <w:spacing w:val="13"/>
          <w:sz w:val="32"/>
          <w:szCs w:val="32"/>
          <w:lang w:val="en-US" w:eastAsia="zh-CN"/>
        </w:rPr>
        <w:t>日     期：</w:t>
      </w:r>
      <w:r>
        <w:rPr>
          <w:rFonts w:hint="eastAsia" w:ascii="Times New Roman" w:hAnsi="Times New Roman" w:eastAsia="仿宋_GB2312" w:cs="仿宋_GB2312"/>
          <w:spacing w:val="13"/>
          <w:sz w:val="32"/>
          <w:szCs w:val="32"/>
          <w:u w:val="single"/>
          <w:lang w:val="en-US" w:eastAsia="zh-CN"/>
        </w:rPr>
        <w:t xml:space="preserve">                </w:t>
      </w:r>
    </w:p>
    <w:p w14:paraId="188D5688">
      <w:pPr>
        <w:keepNext w:val="0"/>
        <w:keepLines w:val="0"/>
        <w:pageBreakBefore w:val="0"/>
        <w:widowControl/>
        <w:numPr>
          <w:ilvl w:val="0"/>
          <w:numId w:val="0"/>
        </w:numPr>
        <w:bidi w:val="0"/>
        <w:spacing w:line="576" w:lineRule="atLeast"/>
        <w:ind w:left="0" w:right="0" w:firstLine="659"/>
        <w:jc w:val="center"/>
        <w:outlineLvl w:val="1"/>
        <w:rPr>
          <w:rFonts w:hint="eastAsia" w:ascii="仿宋_GB2312" w:hAnsi="仿宋_GB2312" w:eastAsia="仿宋_GB2312" w:cs="仿宋_GB2312"/>
          <w:b/>
          <w:bCs/>
          <w:color w:val="000000"/>
          <w:spacing w:val="4"/>
          <w:sz w:val="32"/>
          <w:szCs w:val="32"/>
          <w:lang w:val="en-US" w:eastAsia="en-US" w:bidi="ar-SA"/>
        </w:rPr>
      </w:pPr>
    </w:p>
    <w:p w14:paraId="6032B63D">
      <w:pPr>
        <w:keepNext w:val="0"/>
        <w:keepLines w:val="0"/>
        <w:pageBreakBefore w:val="0"/>
        <w:widowControl/>
        <w:numPr>
          <w:ilvl w:val="0"/>
          <w:numId w:val="0"/>
        </w:numPr>
        <w:bidi w:val="0"/>
        <w:spacing w:line="576" w:lineRule="atLeast"/>
        <w:ind w:left="0" w:right="0" w:firstLine="659"/>
        <w:jc w:val="center"/>
        <w:outlineLvl w:val="1"/>
        <w:rPr>
          <w:rFonts w:hint="eastAsia" w:ascii="仿宋_GB2312" w:hAnsi="仿宋_GB2312" w:eastAsia="仿宋_GB2312" w:cs="仿宋_GB2312"/>
          <w:b/>
          <w:bCs/>
          <w:color w:val="000000"/>
          <w:spacing w:val="4"/>
          <w:sz w:val="32"/>
          <w:szCs w:val="32"/>
          <w:lang w:val="en-US" w:eastAsia="en-US" w:bidi="ar-SA"/>
        </w:rPr>
      </w:pPr>
    </w:p>
    <w:p w14:paraId="55A7DF20">
      <w:pPr>
        <w:keepNext w:val="0"/>
        <w:keepLines w:val="0"/>
        <w:pageBreakBefore w:val="0"/>
        <w:widowControl/>
        <w:numPr>
          <w:ilvl w:val="0"/>
          <w:numId w:val="0"/>
        </w:numPr>
        <w:bidi w:val="0"/>
        <w:spacing w:line="576" w:lineRule="atLeast"/>
        <w:ind w:left="0" w:right="0" w:firstLine="659"/>
        <w:jc w:val="center"/>
        <w:outlineLvl w:val="1"/>
        <w:rPr>
          <w:rFonts w:hint="eastAsia" w:ascii="仿宋_GB2312" w:hAnsi="仿宋_GB2312" w:eastAsia="仿宋_GB2312" w:cs="仿宋_GB2312"/>
          <w:b/>
          <w:bCs/>
          <w:color w:val="000000"/>
          <w:spacing w:val="4"/>
          <w:sz w:val="32"/>
          <w:szCs w:val="32"/>
          <w:lang w:val="en-US" w:eastAsia="en-US" w:bidi="ar-SA"/>
        </w:rPr>
      </w:pPr>
    </w:p>
    <w:p w14:paraId="7E491405">
      <w:pPr>
        <w:keepNext w:val="0"/>
        <w:keepLines w:val="0"/>
        <w:pageBreakBefore w:val="0"/>
        <w:widowControl/>
        <w:numPr>
          <w:ilvl w:val="0"/>
          <w:numId w:val="0"/>
        </w:numPr>
        <w:bidi w:val="0"/>
        <w:spacing w:line="576" w:lineRule="atLeast"/>
        <w:ind w:left="0" w:right="0" w:firstLine="659"/>
        <w:jc w:val="center"/>
        <w:outlineLvl w:val="1"/>
        <w:rPr>
          <w:rFonts w:hint="eastAsia" w:ascii="仿宋_GB2312" w:hAnsi="仿宋_GB2312" w:eastAsia="仿宋_GB2312" w:cs="仿宋_GB2312"/>
          <w:b/>
          <w:bCs/>
          <w:color w:val="000000"/>
          <w:spacing w:val="4"/>
          <w:sz w:val="32"/>
          <w:szCs w:val="32"/>
          <w:lang w:val="en-US" w:eastAsia="en-US" w:bidi="ar-SA"/>
        </w:rPr>
      </w:pPr>
    </w:p>
    <w:bookmarkEnd w:id="9"/>
    <w:p w14:paraId="7EDCEBED">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left="0" w:leftChars="0" w:right="0" w:rightChars="0" w:firstLine="659" w:firstLineChars="200"/>
        <w:jc w:val="center"/>
        <w:textAlignment w:val="baseline"/>
        <w:outlineLvl w:val="0"/>
        <w:rPr>
          <w:rFonts w:hint="eastAsia" w:ascii="Times New Roman" w:hAnsi="Times New Roman" w:eastAsia="仿宋_GB2312" w:cs="仿宋_GB2312"/>
          <w:b/>
          <w:bCs/>
          <w:spacing w:val="4"/>
          <w:sz w:val="32"/>
          <w:szCs w:val="32"/>
          <w:lang w:val="en-US" w:eastAsia="en-US"/>
        </w:rPr>
      </w:pPr>
      <w:bookmarkStart w:id="10" w:name="_Toc13450"/>
      <w:bookmarkStart w:id="11" w:name="_Toc96"/>
      <w:bookmarkStart w:id="12" w:name="_Toc13936"/>
      <w:bookmarkStart w:id="13" w:name="_Toc15466"/>
      <w:bookmarkStart w:id="14" w:name="_Toc8331"/>
      <w:r>
        <w:rPr>
          <w:rFonts w:hint="eastAsia" w:ascii="Times New Roman" w:hAnsi="Times New Roman" w:eastAsia="仿宋_GB2312" w:cs="仿宋_GB2312"/>
          <w:b/>
          <w:bCs/>
          <w:snapToGrid w:val="0"/>
          <w:color w:val="000000"/>
          <w:spacing w:val="4"/>
          <w:kern w:val="0"/>
          <w:sz w:val="32"/>
          <w:szCs w:val="32"/>
          <w:lang w:val="en-US" w:eastAsia="zh-CN" w:bidi="ar-SA"/>
        </w:rPr>
        <w:t>三</w:t>
      </w:r>
      <w:r>
        <w:rPr>
          <w:rFonts w:hint="eastAsia" w:ascii="Times New Roman" w:hAnsi="Times New Roman" w:eastAsia="仿宋_GB2312" w:cs="仿宋_GB2312"/>
          <w:b/>
          <w:bCs/>
          <w:snapToGrid w:val="0"/>
          <w:color w:val="000000"/>
          <w:spacing w:val="4"/>
          <w:kern w:val="0"/>
          <w:sz w:val="32"/>
          <w:szCs w:val="32"/>
          <w:lang w:val="en-US" w:eastAsia="en-US" w:bidi="ar-SA"/>
        </w:rPr>
        <w:t>、</w:t>
      </w:r>
      <w:r>
        <w:rPr>
          <w:rFonts w:hint="eastAsia" w:ascii="Times New Roman" w:hAnsi="Times New Roman" w:eastAsia="仿宋_GB2312" w:cs="仿宋_GB2312"/>
          <w:b/>
          <w:bCs/>
          <w:spacing w:val="4"/>
          <w:sz w:val="32"/>
          <w:szCs w:val="32"/>
          <w:lang w:val="en-US" w:eastAsia="en-US"/>
        </w:rPr>
        <w:t>法定代表人身份证明书</w:t>
      </w:r>
      <w:bookmarkEnd w:id="10"/>
      <w:bookmarkEnd w:id="11"/>
      <w:bookmarkEnd w:id="12"/>
      <w:bookmarkEnd w:id="13"/>
    </w:p>
    <w:p w14:paraId="582FDE2D">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leftChars="200" w:right="0" w:rightChars="0"/>
        <w:jc w:val="center"/>
        <w:textAlignment w:val="baseline"/>
        <w:outlineLvl w:val="9"/>
        <w:rPr>
          <w:rFonts w:hint="eastAsia" w:ascii="Times New Roman" w:hAnsi="Times New Roman" w:eastAsia="仿宋_GB2312" w:cs="仿宋_GB2312"/>
          <w:b/>
          <w:bCs/>
          <w:spacing w:val="4"/>
          <w:sz w:val="32"/>
          <w:szCs w:val="32"/>
          <w:lang w:val="en-US" w:eastAsia="en-US"/>
        </w:rPr>
      </w:pPr>
    </w:p>
    <w:p w14:paraId="67D514B9">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1" w:firstLineChars="14"/>
        <w:jc w:val="left"/>
        <w:textAlignment w:val="baseline"/>
        <w:rPr>
          <w:rFonts w:hint="eastAsia" w:ascii="Times New Roman" w:hAnsi="Times New Roman" w:eastAsia="仿宋_GB2312" w:cs="仿宋_GB2312"/>
          <w:sz w:val="32"/>
          <w:szCs w:val="32"/>
          <w:u w:val="single" w:color="auto"/>
        </w:rPr>
      </w:pPr>
      <w:r>
        <w:rPr>
          <w:rFonts w:hint="eastAsia" w:ascii="Times New Roman" w:hAnsi="Times New Roman" w:eastAsia="仿宋_GB2312" w:cs="仿宋_GB2312"/>
          <w:spacing w:val="-11"/>
          <w:sz w:val="32"/>
          <w:szCs w:val="32"/>
          <w:lang w:eastAsia="zh-CN"/>
        </w:rPr>
        <w:t>供应商</w:t>
      </w:r>
      <w:r>
        <w:rPr>
          <w:rFonts w:hint="eastAsia" w:ascii="Times New Roman" w:hAnsi="Times New Roman" w:eastAsia="仿宋_GB2312" w:cs="仿宋_GB2312"/>
          <w:spacing w:val="-93"/>
          <w:sz w:val="32"/>
          <w:szCs w:val="32"/>
          <w:lang w:eastAsia="zh-CN"/>
        </w:rPr>
        <w:t>：</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091D2AEE">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eastAsia" w:ascii="Times New Roman" w:hAnsi="Times New Roman" w:eastAsia="仿宋_GB2312" w:cs="仿宋_GB2312"/>
          <w:sz w:val="32"/>
          <w:szCs w:val="32"/>
          <w:u w:val="single" w:color="auto"/>
        </w:rPr>
      </w:pPr>
      <w:r>
        <w:rPr>
          <w:rFonts w:hint="eastAsia" w:ascii="Times New Roman" w:hAnsi="Times New Roman" w:eastAsia="仿宋_GB2312" w:cs="仿宋_GB2312"/>
          <w:spacing w:val="4"/>
          <w:sz w:val="32"/>
          <w:szCs w:val="32"/>
        </w:rPr>
        <w:t>单位性质</w:t>
      </w:r>
      <w:r>
        <w:rPr>
          <w:rFonts w:hint="eastAsia" w:ascii="Times New Roman" w:hAnsi="Times New Roman" w:eastAsia="仿宋_GB2312" w:cs="仿宋_GB2312"/>
          <w:spacing w:val="4"/>
          <w:sz w:val="32"/>
          <w:szCs w:val="32"/>
          <w:lang w:eastAsia="zh-CN"/>
        </w:rPr>
        <w:t>：</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5D933A0C">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38" w:firstLineChars="14"/>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22"/>
          <w:sz w:val="32"/>
          <w:szCs w:val="32"/>
        </w:rPr>
        <w:t>地</w:t>
      </w:r>
      <w:r>
        <w:rPr>
          <w:rFonts w:hint="eastAsia" w:ascii="Times New Roman" w:hAnsi="Times New Roman" w:eastAsia="仿宋_GB2312" w:cs="仿宋_GB2312"/>
          <w:spacing w:val="12"/>
          <w:sz w:val="32"/>
          <w:szCs w:val="32"/>
        </w:rPr>
        <w:t xml:space="preserve"> </w:t>
      </w:r>
      <w:r>
        <w:rPr>
          <w:rFonts w:hint="eastAsia" w:ascii="Times New Roman" w:hAnsi="Times New Roman" w:eastAsia="仿宋_GB2312" w:cs="仿宋_GB2312"/>
          <w:spacing w:val="12"/>
          <w:sz w:val="32"/>
          <w:szCs w:val="32"/>
          <w:lang w:val="en-US" w:eastAsia="zh-CN"/>
        </w:rPr>
        <w:t xml:space="preserve">   </w:t>
      </w:r>
      <w:r>
        <w:rPr>
          <w:rFonts w:hint="eastAsia" w:ascii="Times New Roman" w:hAnsi="Times New Roman" w:eastAsia="仿宋_GB2312" w:cs="仿宋_GB2312"/>
          <w:spacing w:val="-22"/>
          <w:sz w:val="32"/>
          <w:szCs w:val="32"/>
        </w:rPr>
        <w:t>址</w:t>
      </w:r>
      <w:r>
        <w:rPr>
          <w:rFonts w:hint="eastAsia" w:ascii="Times New Roman" w:hAnsi="Times New Roman" w:eastAsia="仿宋_GB2312" w:cs="仿宋_GB2312"/>
          <w:spacing w:val="-110"/>
          <w:sz w:val="32"/>
          <w:szCs w:val="32"/>
        </w:rPr>
        <w:t xml:space="preserve"> </w:t>
      </w:r>
      <w:r>
        <w:rPr>
          <w:rFonts w:hint="eastAsia" w:ascii="Times New Roman" w:hAnsi="Times New Roman" w:eastAsia="仿宋_GB2312" w:cs="仿宋_GB2312"/>
          <w:spacing w:val="-22"/>
          <w:sz w:val="32"/>
          <w:szCs w:val="32"/>
          <w:lang w:eastAsia="zh-CN"/>
        </w:rPr>
        <w:t>：</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2B4E9CD2">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4" w:firstLineChars="14"/>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成立时间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4"/>
          <w:sz w:val="32"/>
          <w:szCs w:val="32"/>
          <w:u w:val="single" w:color="auto"/>
          <w:lang w:val="en-US" w:eastAsia="zh-CN"/>
        </w:rPr>
        <w:t xml:space="preserve"> </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122"/>
          <w:sz w:val="32"/>
          <w:szCs w:val="32"/>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pacing w:val="-119"/>
          <w:sz w:val="32"/>
          <w:szCs w:val="32"/>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5"/>
          <w:sz w:val="32"/>
          <w:szCs w:val="32"/>
          <w:u w:val="single" w:color="auto"/>
          <w:lang w:val="en-US" w:eastAsia="zh-CN"/>
        </w:rPr>
        <w:t xml:space="preserve">   </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65"/>
          <w:sz w:val="32"/>
          <w:szCs w:val="32"/>
        </w:rPr>
        <w:t xml:space="preserve"> </w:t>
      </w:r>
      <w:r>
        <w:rPr>
          <w:rFonts w:hint="eastAsia" w:ascii="Times New Roman" w:hAnsi="Times New Roman" w:eastAsia="仿宋_GB2312" w:cs="仿宋_GB2312"/>
          <w:sz w:val="32"/>
          <w:szCs w:val="32"/>
        </w:rPr>
        <w:t>日</w:t>
      </w:r>
    </w:p>
    <w:p w14:paraId="5F0EB4C5">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6" w:firstLineChars="14"/>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经营期限</w:t>
      </w:r>
      <w:r>
        <w:rPr>
          <w:rFonts w:hint="eastAsia" w:ascii="Times New Roman" w:hAnsi="Times New Roman" w:eastAsia="仿宋_GB2312" w:cs="仿宋_GB2312"/>
          <w:spacing w:val="5"/>
          <w:sz w:val="32"/>
          <w:szCs w:val="32"/>
          <w:lang w:eastAsia="zh-CN"/>
        </w:rPr>
        <w:t>：</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16750AC3">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eastAsia" w:ascii="Times New Roman" w:hAnsi="Times New Roman" w:eastAsia="仿宋_GB2312" w:cs="仿宋_GB2312"/>
          <w:spacing w:val="7"/>
          <w:sz w:val="32"/>
          <w:szCs w:val="32"/>
        </w:rPr>
      </w:pPr>
      <w:r>
        <w:rPr>
          <w:rFonts w:hint="eastAsia" w:ascii="Times New Roman" w:hAnsi="Times New Roman" w:eastAsia="仿宋_GB2312" w:cs="仿宋_GB2312"/>
          <w:spacing w:val="2"/>
          <w:sz w:val="32"/>
          <w:szCs w:val="32"/>
        </w:rPr>
        <w:t>姓名：</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4"/>
          <w:sz w:val="32"/>
          <w:szCs w:val="32"/>
          <w:u w:val="single" w:color="auto"/>
          <w:lang w:val="en-US" w:eastAsia="zh-CN"/>
        </w:rPr>
        <w:t xml:space="preserve">      </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7"/>
          <w:sz w:val="32"/>
          <w:szCs w:val="32"/>
        </w:rPr>
        <w:t xml:space="preserve">      </w:t>
      </w:r>
      <w:r>
        <w:rPr>
          <w:rFonts w:hint="eastAsia" w:ascii="Times New Roman" w:hAnsi="Times New Roman" w:eastAsia="仿宋_GB2312" w:cs="仿宋_GB2312"/>
          <w:spacing w:val="7"/>
          <w:sz w:val="32"/>
          <w:szCs w:val="32"/>
          <w:lang w:val="en-US" w:eastAsia="zh-CN"/>
        </w:rPr>
        <w:t xml:space="preserve">   </w:t>
      </w:r>
      <w:r>
        <w:rPr>
          <w:rFonts w:hint="eastAsia" w:ascii="Times New Roman" w:hAnsi="Times New Roman" w:eastAsia="仿宋_GB2312" w:cs="仿宋_GB2312"/>
          <w:spacing w:val="7"/>
          <w:sz w:val="32"/>
          <w:szCs w:val="32"/>
        </w:rPr>
        <w:t xml:space="preserve">  </w:t>
      </w:r>
      <w:r>
        <w:rPr>
          <w:rFonts w:hint="eastAsia" w:ascii="Times New Roman" w:hAnsi="Times New Roman" w:eastAsia="仿宋_GB2312" w:cs="仿宋_GB2312"/>
          <w:spacing w:val="7"/>
          <w:sz w:val="32"/>
          <w:szCs w:val="32"/>
          <w:lang w:val="en-US" w:eastAsia="zh-CN"/>
        </w:rPr>
        <w:t xml:space="preserve">    </w:t>
      </w:r>
      <w:r>
        <w:rPr>
          <w:rFonts w:hint="eastAsia" w:ascii="Times New Roman" w:hAnsi="Times New Roman" w:eastAsia="仿宋_GB2312" w:cs="仿宋_GB2312"/>
          <w:spacing w:val="7"/>
          <w:sz w:val="32"/>
          <w:szCs w:val="32"/>
        </w:rPr>
        <w:t xml:space="preserve">     </w:t>
      </w:r>
    </w:p>
    <w:p w14:paraId="53ABA2E2">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2"/>
          <w:sz w:val="32"/>
          <w:szCs w:val="32"/>
        </w:rPr>
        <w:t>性别：</w:t>
      </w:r>
      <w:r>
        <w:rPr>
          <w:rFonts w:hint="eastAsia" w:ascii="Times New Roman" w:hAnsi="Times New Roman" w:eastAsia="仿宋_GB2312" w:cs="仿宋_GB2312"/>
          <w:spacing w:val="1"/>
          <w:sz w:val="32"/>
          <w:szCs w:val="32"/>
          <w:u w:val="single" w:color="auto"/>
        </w:rPr>
        <w:t xml:space="preserve">      </w:t>
      </w:r>
      <w:r>
        <w:rPr>
          <w:rFonts w:hint="eastAsia" w:ascii="Times New Roman" w:hAnsi="Times New Roman" w:eastAsia="仿宋_GB2312" w:cs="仿宋_GB2312"/>
          <w:spacing w:val="1"/>
          <w:sz w:val="32"/>
          <w:szCs w:val="32"/>
          <w:u w:val="single" w:color="auto"/>
          <w:lang w:val="en-US" w:eastAsia="zh-CN"/>
        </w:rPr>
        <w:t xml:space="preserve">       </w:t>
      </w:r>
      <w:r>
        <w:rPr>
          <w:rFonts w:hint="eastAsia" w:ascii="Times New Roman" w:hAnsi="Times New Roman" w:eastAsia="仿宋_GB2312" w:cs="仿宋_GB2312"/>
          <w:spacing w:val="1"/>
          <w:sz w:val="32"/>
          <w:szCs w:val="32"/>
          <w:u w:val="single" w:color="auto"/>
        </w:rPr>
        <w:t xml:space="preserve"> </w:t>
      </w:r>
    </w:p>
    <w:p w14:paraId="4F03C9F2">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4" w:firstLineChars="14"/>
        <w:jc w:val="left"/>
        <w:textAlignment w:val="baseline"/>
        <w:rPr>
          <w:rFonts w:hint="eastAsia" w:ascii="Times New Roman" w:hAnsi="Times New Roman" w:eastAsia="仿宋_GB2312" w:cs="仿宋_GB2312"/>
          <w:spacing w:val="-1"/>
          <w:sz w:val="32"/>
          <w:szCs w:val="32"/>
        </w:rPr>
      </w:pPr>
      <w:r>
        <w:rPr>
          <w:rFonts w:hint="eastAsia" w:ascii="Times New Roman" w:hAnsi="Times New Roman" w:eastAsia="仿宋_GB2312" w:cs="仿宋_GB2312"/>
          <w:spacing w:val="-1"/>
          <w:sz w:val="32"/>
          <w:szCs w:val="32"/>
        </w:rPr>
        <w:t>职务：</w:t>
      </w:r>
      <w:r>
        <w:rPr>
          <w:rFonts w:hint="eastAsia" w:ascii="Times New Roman" w:hAnsi="Times New Roman" w:eastAsia="仿宋_GB2312" w:cs="仿宋_GB2312"/>
          <w:spacing w:val="-1"/>
          <w:sz w:val="32"/>
          <w:szCs w:val="32"/>
          <w:u w:val="single" w:color="auto"/>
        </w:rPr>
        <w:t xml:space="preserve">  </w:t>
      </w:r>
      <w:r>
        <w:rPr>
          <w:rFonts w:hint="eastAsia" w:ascii="Times New Roman" w:hAnsi="Times New Roman" w:eastAsia="仿宋_GB2312" w:cs="仿宋_GB2312"/>
          <w:spacing w:val="-1"/>
          <w:sz w:val="32"/>
          <w:szCs w:val="32"/>
          <w:u w:val="single" w:color="auto"/>
          <w:lang w:val="en-US" w:eastAsia="zh-CN"/>
        </w:rPr>
        <w:t xml:space="preserve">      </w:t>
      </w:r>
      <w:r>
        <w:rPr>
          <w:rFonts w:hint="eastAsia" w:ascii="Times New Roman" w:hAnsi="Times New Roman" w:eastAsia="仿宋_GB2312" w:cs="仿宋_GB2312"/>
          <w:spacing w:val="-1"/>
          <w:sz w:val="32"/>
          <w:szCs w:val="32"/>
          <w:u w:val="single" w:color="auto"/>
        </w:rPr>
        <w:t xml:space="preserve">    </w:t>
      </w:r>
      <w:r>
        <w:rPr>
          <w:rFonts w:hint="eastAsia" w:ascii="Times New Roman" w:hAnsi="Times New Roman" w:eastAsia="仿宋_GB2312" w:cs="仿宋_GB2312"/>
          <w:spacing w:val="52"/>
          <w:sz w:val="32"/>
          <w:szCs w:val="32"/>
        </w:rPr>
        <w:t xml:space="preserve"> </w:t>
      </w:r>
      <w:r>
        <w:rPr>
          <w:rFonts w:hint="eastAsia" w:ascii="Times New Roman" w:hAnsi="Times New Roman" w:eastAsia="仿宋_GB2312" w:cs="仿宋_GB2312"/>
          <w:spacing w:val="-1"/>
          <w:sz w:val="32"/>
          <w:szCs w:val="32"/>
        </w:rPr>
        <w:t>系</w:t>
      </w:r>
      <w:r>
        <w:rPr>
          <w:rFonts w:hint="eastAsia" w:ascii="Times New Roman" w:hAnsi="Times New Roman" w:eastAsia="仿宋_GB2312" w:cs="仿宋_GB2312"/>
          <w:spacing w:val="-155"/>
          <w:sz w:val="32"/>
          <w:szCs w:val="32"/>
        </w:rPr>
        <w:t xml:space="preserve"> </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4"/>
          <w:sz w:val="32"/>
          <w:szCs w:val="32"/>
          <w:u w:val="single" w:color="auto"/>
          <w:lang w:val="en-US" w:eastAsia="zh-CN"/>
        </w:rPr>
        <w:t xml:space="preserve">           </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1"/>
          <w:sz w:val="32"/>
          <w:szCs w:val="32"/>
        </w:rPr>
        <w:t>的法定代表人。</w:t>
      </w:r>
    </w:p>
    <w:p w14:paraId="2542060A">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特此证明</w:t>
      </w:r>
    </w:p>
    <w:p w14:paraId="19355410">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textAlignment w:val="baseline"/>
        <w:rPr>
          <w:rFonts w:hint="eastAsia" w:ascii="Times New Roman" w:hAnsi="Times New Roman" w:eastAsia="仿宋_GB2312" w:cs="仿宋_GB2312"/>
          <w:spacing w:val="4"/>
          <w:sz w:val="32"/>
          <w:szCs w:val="32"/>
        </w:rPr>
      </w:pPr>
    </w:p>
    <w:p w14:paraId="0F71B425">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6" w:firstLineChars="14"/>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附：法定代表人身份证复印件</w:t>
      </w:r>
    </w:p>
    <w:p w14:paraId="6FB47874">
      <w:pPr>
        <w:keepNext w:val="0"/>
        <w:keepLines w:val="0"/>
        <w:pageBreakBefore w:val="0"/>
        <w:widowControl/>
        <w:wordWrap/>
        <w:overflowPunct/>
        <w:topLinePunct w:val="0"/>
        <w:bidi w:val="0"/>
        <w:adjustRightInd w:val="0"/>
        <w:snapToGrid w:val="0"/>
        <w:spacing w:line="576" w:lineRule="atLeast"/>
        <w:ind w:right="0"/>
        <w:textAlignment w:val="baseline"/>
        <w:rPr>
          <w:rFonts w:hint="eastAsia" w:ascii="Times New Roman" w:hAnsi="Times New Roman" w:eastAsia="仿宋_GB2312" w:cs="仿宋_GB2312"/>
          <w:sz w:val="32"/>
          <w:szCs w:val="32"/>
        </w:rPr>
      </w:pPr>
    </w:p>
    <w:p w14:paraId="2D0F1FA0">
      <w:pPr>
        <w:keepNext w:val="0"/>
        <w:keepLines w:val="0"/>
        <w:pageBreakBefore w:val="0"/>
        <w:widowControl/>
        <w:wordWrap/>
        <w:overflowPunct/>
        <w:topLinePunct w:val="0"/>
        <w:bidi w:val="0"/>
        <w:adjustRightInd w:val="0"/>
        <w:snapToGrid w:val="0"/>
        <w:spacing w:line="576" w:lineRule="atLeast"/>
        <w:ind w:left="0" w:right="0" w:firstLine="640" w:firstLineChars="200"/>
        <w:textAlignment w:val="baseline"/>
        <w:rPr>
          <w:rFonts w:hint="eastAsia" w:ascii="Times New Roman" w:hAnsi="Times New Roman" w:eastAsia="仿宋_GB2312" w:cs="仿宋_GB2312"/>
          <w:sz w:val="32"/>
          <w:szCs w:val="32"/>
        </w:rPr>
      </w:pPr>
    </w:p>
    <w:p w14:paraId="5C4CD69B">
      <w:pPr>
        <w:keepNext w:val="0"/>
        <w:keepLines w:val="0"/>
        <w:pageBreakBefore w:val="0"/>
        <w:widowControl/>
        <w:wordWrap/>
        <w:overflowPunct/>
        <w:topLinePunct w:val="0"/>
        <w:bidi w:val="0"/>
        <w:adjustRightInd w:val="0"/>
        <w:snapToGrid w:val="0"/>
        <w:spacing w:line="576" w:lineRule="atLeast"/>
        <w:ind w:left="0" w:right="0" w:firstLine="640" w:firstLineChars="200"/>
        <w:textAlignment w:val="baseline"/>
        <w:rPr>
          <w:rFonts w:hint="eastAsia" w:ascii="Times New Roman" w:hAnsi="Times New Roman" w:eastAsia="仿宋_GB2312" w:cs="仿宋_GB2312"/>
          <w:sz w:val="32"/>
          <w:szCs w:val="32"/>
        </w:rPr>
      </w:pPr>
    </w:p>
    <w:p w14:paraId="21E7178E">
      <w:pPr>
        <w:keepNext w:val="0"/>
        <w:keepLines w:val="0"/>
        <w:pageBreakBefore w:val="0"/>
        <w:widowControl/>
        <w:wordWrap/>
        <w:overflowPunct/>
        <w:topLinePunct w:val="0"/>
        <w:bidi w:val="0"/>
        <w:adjustRightInd w:val="0"/>
        <w:snapToGrid w:val="0"/>
        <w:spacing w:line="576" w:lineRule="atLeast"/>
        <w:ind w:right="0" w:firstLine="66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lang w:val="en-US" w:eastAsia="zh-CN"/>
        </w:rPr>
        <w:t>供应商名称</w:t>
      </w:r>
      <w:r>
        <w:rPr>
          <w:rFonts w:hint="eastAsia" w:ascii="Times New Roman" w:hAnsi="Times New Roman" w:eastAsia="仿宋_GB2312" w:cs="仿宋_GB2312"/>
          <w:spacing w:val="-13"/>
          <w:sz w:val="32"/>
          <w:szCs w:val="32"/>
        </w:rPr>
        <w:t>：</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5"/>
          <w:sz w:val="32"/>
          <w:szCs w:val="32"/>
          <w:u w:val="single" w:color="auto"/>
          <w:lang w:val="en-US" w:eastAsia="zh-CN"/>
        </w:rPr>
        <w:t xml:space="preserve">          </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13"/>
          <w:sz w:val="32"/>
          <w:szCs w:val="32"/>
        </w:rPr>
        <w:t>（</w:t>
      </w:r>
      <w:r>
        <w:rPr>
          <w:rFonts w:hint="eastAsia" w:ascii="Times New Roman" w:hAnsi="Times New Roman" w:eastAsia="仿宋_GB2312" w:cs="仿宋_GB2312"/>
          <w:spacing w:val="5"/>
          <w:sz w:val="32"/>
          <w:szCs w:val="32"/>
        </w:rPr>
        <w:t>盖章）</w:t>
      </w:r>
      <w:r>
        <w:rPr>
          <w:rFonts w:hint="eastAsia" w:ascii="Times New Roman" w:hAnsi="Times New Roman" w:eastAsia="仿宋_GB2312" w:cs="仿宋_GB2312"/>
          <w:sz w:val="32"/>
          <w:szCs w:val="32"/>
        </w:rPr>
        <w:t xml:space="preserve"> </w:t>
      </w:r>
    </w:p>
    <w:p w14:paraId="7A4FBDBE">
      <w:pPr>
        <w:keepNext w:val="0"/>
        <w:keepLines w:val="0"/>
        <w:pageBreakBefore w:val="0"/>
        <w:widowControl/>
        <w:kinsoku/>
        <w:wordWrap w:val="0"/>
        <w:overflowPunct/>
        <w:topLinePunct w:val="0"/>
        <w:autoSpaceDE/>
        <w:autoSpaceDN/>
        <w:bidi w:val="0"/>
        <w:adjustRightInd w:val="0"/>
        <w:snapToGrid w:val="0"/>
        <w:spacing w:line="576" w:lineRule="atLeast"/>
        <w:ind w:right="0" w:firstLine="692" w:firstLineChars="200"/>
        <w:jc w:val="both"/>
        <w:textAlignment w:val="baseline"/>
        <w:rPr>
          <w:rFonts w:hint="default" w:ascii="Times New Roman" w:hAnsi="Times New Roman" w:eastAsia="仿宋_GB2312" w:cs="仿宋_GB2312"/>
          <w:spacing w:val="13"/>
          <w:sz w:val="32"/>
          <w:szCs w:val="32"/>
          <w:u w:val="single"/>
          <w:lang w:val="en-US" w:eastAsia="zh-CN"/>
        </w:rPr>
      </w:pPr>
      <w:r>
        <w:rPr>
          <w:rFonts w:hint="eastAsia" w:ascii="Times New Roman" w:hAnsi="Times New Roman" w:eastAsia="仿宋_GB2312" w:cs="仿宋_GB2312"/>
          <w:spacing w:val="13"/>
          <w:sz w:val="32"/>
          <w:szCs w:val="32"/>
          <w:lang w:val="en-US" w:eastAsia="zh-CN"/>
        </w:rPr>
        <w:t>日     期：</w:t>
      </w:r>
      <w:r>
        <w:rPr>
          <w:rFonts w:hint="eastAsia" w:ascii="Times New Roman" w:hAnsi="Times New Roman" w:eastAsia="仿宋_GB2312" w:cs="仿宋_GB2312"/>
          <w:spacing w:val="13"/>
          <w:sz w:val="32"/>
          <w:szCs w:val="32"/>
          <w:u w:val="single"/>
          <w:lang w:val="en-US" w:eastAsia="zh-CN"/>
        </w:rPr>
        <w:t xml:space="preserve">                </w:t>
      </w:r>
    </w:p>
    <w:p w14:paraId="3BB681D3">
      <w:pPr>
        <w:keepNext w:val="0"/>
        <w:keepLines w:val="0"/>
        <w:pageBreakBefore w:val="0"/>
        <w:widowControl/>
        <w:wordWrap/>
        <w:overflowPunct/>
        <w:topLinePunct w:val="0"/>
        <w:bidi w:val="0"/>
        <w:adjustRightInd w:val="0"/>
        <w:snapToGrid w:val="0"/>
        <w:spacing w:line="576" w:lineRule="atLeast"/>
        <w:ind w:right="0" w:firstLine="640" w:firstLineChars="200"/>
        <w:textAlignment w:val="baseline"/>
        <w:rPr>
          <w:rFonts w:hint="eastAsia" w:ascii="Times New Roman" w:hAnsi="Times New Roman" w:eastAsia="仿宋_GB2312" w:cs="仿宋_GB2312"/>
          <w:sz w:val="32"/>
          <w:szCs w:val="32"/>
        </w:rPr>
        <w:sectPr>
          <w:pgSz w:w="11906" w:h="16839"/>
          <w:pgMar w:top="2098" w:right="1474" w:bottom="1984" w:left="1587" w:header="0" w:footer="799" w:gutter="0"/>
          <w:pgNumType w:fmt="decimal"/>
          <w:cols w:space="720" w:num="1"/>
        </w:sectPr>
      </w:pPr>
    </w:p>
    <w:bookmarkEnd w:id="14"/>
    <w:p w14:paraId="2E9E2A7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right="0" w:rightChars="0" w:firstLine="0" w:firstLineChars="0"/>
        <w:jc w:val="center"/>
        <w:textAlignment w:val="baseline"/>
        <w:outlineLvl w:val="0"/>
        <w:rPr>
          <w:rFonts w:hint="eastAsia" w:ascii="Times New Roman" w:hAnsi="Times New Roman" w:eastAsia="仿宋_GB2312" w:cs="仿宋_GB2312"/>
          <w:b/>
          <w:bCs/>
          <w:spacing w:val="4"/>
          <w:sz w:val="32"/>
          <w:szCs w:val="32"/>
          <w:lang w:val="en-US" w:eastAsia="en-US"/>
        </w:rPr>
      </w:pPr>
      <w:bookmarkStart w:id="15" w:name="_Toc2885"/>
      <w:bookmarkStart w:id="16" w:name="_Toc23690"/>
      <w:bookmarkStart w:id="17" w:name="_Toc8749"/>
      <w:bookmarkStart w:id="18" w:name="_Toc27789"/>
      <w:bookmarkStart w:id="19" w:name="_Toc4237"/>
      <w:r>
        <w:rPr>
          <w:rFonts w:hint="eastAsia" w:ascii="Times New Roman" w:hAnsi="Times New Roman" w:eastAsia="仿宋_GB2312" w:cs="仿宋_GB2312"/>
          <w:b/>
          <w:bCs/>
          <w:snapToGrid w:val="0"/>
          <w:color w:val="000000"/>
          <w:spacing w:val="4"/>
          <w:kern w:val="0"/>
          <w:sz w:val="32"/>
          <w:szCs w:val="32"/>
          <w:lang w:val="en-US" w:eastAsia="zh-CN" w:bidi="ar-SA"/>
        </w:rPr>
        <w:t>四</w:t>
      </w:r>
      <w:r>
        <w:rPr>
          <w:rFonts w:hint="eastAsia" w:ascii="Times New Roman" w:hAnsi="Times New Roman" w:eastAsia="仿宋_GB2312" w:cs="仿宋_GB2312"/>
          <w:b/>
          <w:bCs/>
          <w:snapToGrid w:val="0"/>
          <w:color w:val="000000"/>
          <w:spacing w:val="4"/>
          <w:kern w:val="0"/>
          <w:sz w:val="32"/>
          <w:szCs w:val="32"/>
          <w:lang w:val="en-US" w:eastAsia="en-US" w:bidi="ar-SA"/>
        </w:rPr>
        <w:t>、</w:t>
      </w:r>
      <w:r>
        <w:rPr>
          <w:rFonts w:hint="eastAsia" w:ascii="Times New Roman" w:hAnsi="Times New Roman" w:eastAsia="仿宋_GB2312" w:cs="仿宋_GB2312"/>
          <w:b/>
          <w:bCs/>
          <w:spacing w:val="4"/>
          <w:sz w:val="32"/>
          <w:szCs w:val="32"/>
          <w:lang w:val="en-US" w:eastAsia="en-US"/>
        </w:rPr>
        <w:t>法定代表人授权委托书</w:t>
      </w:r>
      <w:bookmarkEnd w:id="15"/>
      <w:bookmarkEnd w:id="16"/>
      <w:bookmarkEnd w:id="17"/>
      <w:bookmarkEnd w:id="18"/>
    </w:p>
    <w:p w14:paraId="2DC4107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right="0" w:rightChars="0" w:firstLine="659" w:firstLineChars="200"/>
        <w:jc w:val="center"/>
        <w:textAlignment w:val="baseline"/>
        <w:outlineLvl w:val="9"/>
        <w:rPr>
          <w:rFonts w:hint="eastAsia" w:ascii="Times New Roman" w:hAnsi="Times New Roman" w:eastAsia="仿宋_GB2312" w:cs="仿宋_GB2312"/>
          <w:b/>
          <w:bCs/>
          <w:spacing w:val="4"/>
          <w:sz w:val="32"/>
          <w:szCs w:val="32"/>
          <w:lang w:val="en-US" w:eastAsia="en-US"/>
        </w:rPr>
      </w:pPr>
    </w:p>
    <w:p w14:paraId="7714FC34">
      <w:pPr>
        <w:keepNext w:val="0"/>
        <w:keepLines w:val="0"/>
        <w:pageBreakBefore w:val="0"/>
        <w:widowControl/>
        <w:wordWrap/>
        <w:overflowPunct/>
        <w:topLinePunct w:val="0"/>
        <w:bidi w:val="0"/>
        <w:adjustRightInd w:val="0"/>
        <w:snapToGrid w:val="0"/>
        <w:spacing w:line="576" w:lineRule="exact"/>
        <w:jc w:val="both"/>
        <w:textAlignment w:val="baseline"/>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四川省产业投资引导基金有限公司：</w:t>
      </w:r>
    </w:p>
    <w:p w14:paraId="1E7FE35D">
      <w:pPr>
        <w:keepNext w:val="0"/>
        <w:keepLines w:val="0"/>
        <w:pageBreakBefore w:val="0"/>
        <w:widowControl/>
        <w:wordWrap/>
        <w:overflowPunct/>
        <w:topLinePunct w:val="0"/>
        <w:bidi w:val="0"/>
        <w:adjustRightInd w:val="0"/>
        <w:snapToGrid w:val="0"/>
        <w:spacing w:line="576" w:lineRule="exact"/>
        <w:ind w:left="0" w:firstLine="684"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11"/>
          <w:sz w:val="32"/>
          <w:szCs w:val="32"/>
        </w:rPr>
        <w:t>本授权声明</w:t>
      </w:r>
      <w:r>
        <w:rPr>
          <w:rFonts w:hint="eastAsia" w:ascii="Times New Roman" w:hAnsi="Times New Roman" w:eastAsia="仿宋_GB2312" w:cs="仿宋_GB2312"/>
          <w:spacing w:val="-16"/>
          <w:sz w:val="32"/>
          <w:szCs w:val="32"/>
        </w:rPr>
        <w:t>：</w:t>
      </w:r>
      <w:r>
        <w:rPr>
          <w:rFonts w:hint="eastAsia" w:ascii="Times New Roman" w:hAnsi="Times New Roman" w:eastAsia="仿宋_GB2312" w:cs="仿宋_GB2312"/>
          <w:spacing w:val="7"/>
          <w:sz w:val="32"/>
          <w:szCs w:val="32"/>
          <w:u w:val="single"/>
        </w:rPr>
        <w:t xml:space="preserve">                     </w:t>
      </w:r>
      <w:r>
        <w:rPr>
          <w:rFonts w:hint="eastAsia" w:ascii="Times New Roman" w:hAnsi="Times New Roman" w:eastAsia="仿宋_GB2312" w:cs="仿宋_GB2312"/>
          <w:spacing w:val="-16"/>
          <w:sz w:val="32"/>
          <w:szCs w:val="32"/>
        </w:rPr>
        <w:t>（</w:t>
      </w:r>
      <w:r>
        <w:rPr>
          <w:rFonts w:hint="eastAsia" w:ascii="Times New Roman" w:hAnsi="Times New Roman" w:eastAsia="仿宋_GB2312" w:cs="仿宋_GB2312"/>
          <w:spacing w:val="11"/>
          <w:sz w:val="32"/>
          <w:szCs w:val="32"/>
          <w:lang w:eastAsia="zh-CN"/>
        </w:rPr>
        <w:t>供应商</w:t>
      </w:r>
      <w:r>
        <w:rPr>
          <w:rFonts w:hint="eastAsia" w:ascii="Times New Roman" w:hAnsi="Times New Roman" w:eastAsia="仿宋_GB2312" w:cs="仿宋_GB2312"/>
          <w:spacing w:val="11"/>
          <w:sz w:val="32"/>
          <w:szCs w:val="32"/>
        </w:rPr>
        <w:t>名称）</w:t>
      </w:r>
      <w:r>
        <w:rPr>
          <w:rFonts w:hint="eastAsia" w:ascii="Times New Roman" w:hAnsi="Times New Roman" w:eastAsia="仿宋_GB2312" w:cs="仿宋_GB2312"/>
          <w:spacing w:val="-20"/>
          <w:sz w:val="32"/>
          <w:szCs w:val="32"/>
        </w:rPr>
        <w:t>（法定代表人姓名、职务）授权</w:t>
      </w:r>
      <w:r>
        <w:rPr>
          <w:rFonts w:hint="eastAsia" w:ascii="Times New Roman" w:hAnsi="Times New Roman" w:eastAsia="仿宋_GB2312" w:cs="仿宋_GB2312"/>
          <w:spacing w:val="-20"/>
          <w:sz w:val="32"/>
          <w:szCs w:val="32"/>
          <w:u w:val="single"/>
          <w:lang w:val="en-US" w:eastAsia="zh-CN"/>
        </w:rPr>
        <w:t xml:space="preserve">                          </w:t>
      </w:r>
      <w:r>
        <w:rPr>
          <w:rFonts w:hint="eastAsia" w:ascii="Times New Roman" w:hAnsi="Times New Roman" w:eastAsia="仿宋_GB2312" w:cs="仿宋_GB2312"/>
          <w:spacing w:val="5"/>
          <w:sz w:val="32"/>
          <w:szCs w:val="32"/>
        </w:rPr>
        <w:t>（被授权人姓名、职务）为我</w:t>
      </w:r>
      <w:r>
        <w:rPr>
          <w:rFonts w:hint="eastAsia" w:ascii="Times New Roman" w:hAnsi="Times New Roman" w:eastAsia="仿宋_GB2312" w:cs="仿宋_GB2312"/>
          <w:spacing w:val="11"/>
          <w:sz w:val="32"/>
          <w:szCs w:val="32"/>
        </w:rPr>
        <w:t>方参加</w:t>
      </w:r>
      <w:r>
        <w:rPr>
          <w:rFonts w:hint="eastAsia" w:ascii="Times New Roman" w:hAnsi="Times New Roman" w:eastAsia="仿宋_GB2312" w:cs="仿宋_GB2312"/>
          <w:spacing w:val="11"/>
          <w:sz w:val="32"/>
          <w:szCs w:val="32"/>
          <w:u w:val="single"/>
        </w:rPr>
        <w:t xml:space="preserve">                </w:t>
      </w:r>
      <w:r>
        <w:rPr>
          <w:rFonts w:hint="eastAsia" w:ascii="Times New Roman" w:hAnsi="Times New Roman" w:eastAsia="仿宋_GB2312" w:cs="仿宋_GB2312"/>
          <w:spacing w:val="11"/>
          <w:sz w:val="32"/>
          <w:szCs w:val="32"/>
        </w:rPr>
        <w:t>项目</w:t>
      </w:r>
      <w:r>
        <w:rPr>
          <w:rFonts w:hint="eastAsia" w:ascii="Times New Roman" w:hAnsi="Times New Roman" w:eastAsia="仿宋_GB2312" w:cs="仿宋_GB2312"/>
          <w:spacing w:val="11"/>
          <w:sz w:val="32"/>
          <w:szCs w:val="32"/>
          <w:lang w:val="en-US" w:eastAsia="zh-CN"/>
        </w:rPr>
        <w:t>采购</w:t>
      </w:r>
      <w:r>
        <w:rPr>
          <w:rFonts w:hint="eastAsia" w:ascii="Times New Roman" w:hAnsi="Times New Roman" w:eastAsia="仿宋_GB2312" w:cs="仿宋_GB2312"/>
          <w:spacing w:val="11"/>
          <w:sz w:val="32"/>
          <w:szCs w:val="32"/>
        </w:rPr>
        <w:t>活动</w:t>
      </w:r>
      <w:r>
        <w:rPr>
          <w:rFonts w:hint="eastAsia" w:ascii="Times New Roman" w:hAnsi="Times New Roman" w:eastAsia="仿宋_GB2312" w:cs="仿宋_GB2312"/>
          <w:spacing w:val="5"/>
          <w:sz w:val="32"/>
          <w:szCs w:val="32"/>
        </w:rPr>
        <w:t>的合法代表，以我方名义全权处理该项目有关比选、签</w:t>
      </w:r>
      <w:r>
        <w:rPr>
          <w:rFonts w:hint="eastAsia" w:ascii="Times New Roman" w:hAnsi="Times New Roman" w:eastAsia="仿宋_GB2312" w:cs="仿宋_GB2312"/>
          <w:spacing w:val="8"/>
          <w:sz w:val="32"/>
          <w:szCs w:val="32"/>
        </w:rPr>
        <w:t>订合同以及安排执行合同等一切事宜。</w:t>
      </w:r>
    </w:p>
    <w:p w14:paraId="14C935C7">
      <w:pPr>
        <w:keepNext w:val="0"/>
        <w:keepLines w:val="0"/>
        <w:pageBreakBefore w:val="0"/>
        <w:widowControl/>
        <w:wordWrap/>
        <w:overflowPunct/>
        <w:topLinePunct w:val="0"/>
        <w:bidi w:val="0"/>
        <w:adjustRightInd w:val="0"/>
        <w:snapToGrid w:val="0"/>
        <w:spacing w:line="576" w:lineRule="exact"/>
        <w:ind w:left="0" w:firstLine="652"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3"/>
          <w:sz w:val="32"/>
          <w:szCs w:val="32"/>
        </w:rPr>
        <w:t>特此声明。</w:t>
      </w:r>
    </w:p>
    <w:p w14:paraId="700934B7">
      <w:pPr>
        <w:keepNext w:val="0"/>
        <w:keepLines w:val="0"/>
        <w:pageBreakBefore w:val="0"/>
        <w:widowControl/>
        <w:wordWrap/>
        <w:overflowPunct/>
        <w:topLinePunct w:val="0"/>
        <w:bidi w:val="0"/>
        <w:adjustRightInd w:val="0"/>
        <w:snapToGrid w:val="0"/>
        <w:spacing w:line="576" w:lineRule="exact"/>
        <w:ind w:left="0" w:firstLine="640" w:firstLineChars="200"/>
        <w:textAlignment w:val="baseline"/>
        <w:rPr>
          <w:rFonts w:hint="eastAsia" w:ascii="Times New Roman" w:hAnsi="Times New Roman" w:eastAsia="仿宋_GB2312" w:cs="仿宋_GB2312"/>
          <w:sz w:val="32"/>
          <w:szCs w:val="32"/>
        </w:rPr>
      </w:pPr>
    </w:p>
    <w:p w14:paraId="2BC0A6B2">
      <w:pPr>
        <w:keepNext w:val="0"/>
        <w:keepLines w:val="0"/>
        <w:pageBreakBefore w:val="0"/>
        <w:widowControl/>
        <w:wordWrap/>
        <w:overflowPunct/>
        <w:topLinePunct w:val="0"/>
        <w:bidi w:val="0"/>
        <w:adjustRightInd w:val="0"/>
        <w:snapToGrid w:val="0"/>
        <w:spacing w:line="576" w:lineRule="exact"/>
        <w:textAlignment w:val="baseline"/>
        <w:rPr>
          <w:rFonts w:hint="eastAsia" w:ascii="Times New Roman" w:hAnsi="Times New Roman" w:eastAsia="仿宋_GB2312" w:cs="仿宋_GB2312"/>
          <w:sz w:val="32"/>
          <w:szCs w:val="32"/>
        </w:rPr>
      </w:pPr>
    </w:p>
    <w:p w14:paraId="2CADA279">
      <w:pPr>
        <w:keepNext w:val="0"/>
        <w:keepLines w:val="0"/>
        <w:pageBreakBefore w:val="0"/>
        <w:widowControl/>
        <w:wordWrap/>
        <w:overflowPunct/>
        <w:topLinePunct w:val="0"/>
        <w:bidi w:val="0"/>
        <w:adjustRightInd w:val="0"/>
        <w:snapToGrid w:val="0"/>
        <w:spacing w:line="576" w:lineRule="exact"/>
        <w:ind w:left="0" w:firstLine="640" w:firstLineChars="200"/>
        <w:textAlignment w:val="baseline"/>
        <w:rPr>
          <w:rFonts w:hint="eastAsia" w:ascii="Times New Roman" w:hAnsi="Times New Roman" w:eastAsia="仿宋_GB2312" w:cs="仿宋_GB2312"/>
          <w:sz w:val="32"/>
          <w:szCs w:val="32"/>
        </w:rPr>
      </w:pPr>
    </w:p>
    <w:p w14:paraId="4BE54F66">
      <w:pPr>
        <w:keepNext w:val="0"/>
        <w:keepLines w:val="0"/>
        <w:pageBreakBefore w:val="0"/>
        <w:widowControl/>
        <w:kinsoku w:val="0"/>
        <w:wordWrap/>
        <w:overflowPunct/>
        <w:topLinePunct w:val="0"/>
        <w:autoSpaceDE w:val="0"/>
        <w:autoSpaceDN w:val="0"/>
        <w:bidi w:val="0"/>
        <w:adjustRightInd w:val="0"/>
        <w:snapToGrid w:val="0"/>
        <w:spacing w:line="560" w:lineRule="exact"/>
        <w:ind w:left="661" w:leftChars="304" w:hanging="23" w:hangingChars="7"/>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法定代表人签字：</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18C16AFA">
      <w:pPr>
        <w:keepNext w:val="0"/>
        <w:keepLines w:val="0"/>
        <w:pageBreakBefore w:val="0"/>
        <w:widowControl/>
        <w:kinsoku w:val="0"/>
        <w:wordWrap/>
        <w:overflowPunct/>
        <w:topLinePunct w:val="0"/>
        <w:autoSpaceDE w:val="0"/>
        <w:autoSpaceDN w:val="0"/>
        <w:bidi w:val="0"/>
        <w:adjustRightInd w:val="0"/>
        <w:snapToGrid w:val="0"/>
        <w:spacing w:line="560" w:lineRule="exact"/>
        <w:ind w:left="661" w:leftChars="304" w:hanging="23" w:hangingChars="7"/>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授权代表签字：</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2C301B0D">
      <w:pPr>
        <w:keepNext w:val="0"/>
        <w:keepLines w:val="0"/>
        <w:pageBreakBefore w:val="0"/>
        <w:widowControl/>
        <w:kinsoku w:val="0"/>
        <w:wordWrap/>
        <w:overflowPunct/>
        <w:topLinePunct w:val="0"/>
        <w:autoSpaceDE w:val="0"/>
        <w:autoSpaceDN w:val="0"/>
        <w:bidi w:val="0"/>
        <w:adjustRightInd w:val="0"/>
        <w:snapToGrid w:val="0"/>
        <w:spacing w:line="560" w:lineRule="exact"/>
        <w:ind w:left="661" w:leftChars="304" w:hanging="23" w:hangingChars="7"/>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供应商名称</w:t>
      </w:r>
      <w:r>
        <w:rPr>
          <w:rFonts w:hint="eastAsia" w:ascii="Times New Roman" w:hAnsi="Times New Roman" w:eastAsia="仿宋_GB2312" w:cs="仿宋_GB2312"/>
          <w:spacing w:val="-9"/>
          <w:sz w:val="32"/>
          <w:szCs w:val="32"/>
        </w:rPr>
        <w:t>：</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5"/>
          <w:sz w:val="32"/>
          <w:szCs w:val="32"/>
          <w:u w:val="single" w:color="auto"/>
          <w:lang w:val="en-US" w:eastAsia="zh-CN"/>
        </w:rPr>
        <w:t xml:space="preserve">                      </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9"/>
          <w:sz w:val="32"/>
          <w:szCs w:val="32"/>
        </w:rPr>
        <w:t>（</w:t>
      </w:r>
      <w:r>
        <w:rPr>
          <w:rFonts w:hint="eastAsia" w:ascii="Times New Roman" w:hAnsi="Times New Roman" w:eastAsia="仿宋_GB2312" w:cs="仿宋_GB2312"/>
          <w:spacing w:val="7"/>
          <w:sz w:val="32"/>
          <w:szCs w:val="32"/>
        </w:rPr>
        <w:t>盖章）</w:t>
      </w:r>
    </w:p>
    <w:p w14:paraId="0FF54A35">
      <w:pPr>
        <w:keepNext w:val="0"/>
        <w:keepLines w:val="0"/>
        <w:pageBreakBefore w:val="0"/>
        <w:widowControl/>
        <w:kinsoku/>
        <w:wordWrap w:val="0"/>
        <w:overflowPunct/>
        <w:topLinePunct w:val="0"/>
        <w:autoSpaceDE/>
        <w:autoSpaceDN/>
        <w:bidi w:val="0"/>
        <w:adjustRightInd w:val="0"/>
        <w:snapToGrid w:val="0"/>
        <w:spacing w:line="560" w:lineRule="exact"/>
        <w:ind w:right="0" w:firstLine="692" w:firstLineChars="200"/>
        <w:jc w:val="both"/>
        <w:textAlignment w:val="baseline"/>
        <w:rPr>
          <w:rFonts w:hint="default" w:ascii="Times New Roman" w:hAnsi="Times New Roman" w:eastAsia="仿宋_GB2312" w:cs="仿宋_GB2312"/>
          <w:spacing w:val="13"/>
          <w:sz w:val="32"/>
          <w:szCs w:val="32"/>
          <w:u w:val="single"/>
          <w:lang w:val="en-US" w:eastAsia="zh-CN"/>
        </w:rPr>
      </w:pPr>
      <w:r>
        <w:rPr>
          <w:rFonts w:hint="eastAsia" w:ascii="Times New Roman" w:hAnsi="Times New Roman" w:eastAsia="仿宋_GB2312" w:cs="仿宋_GB2312"/>
          <w:spacing w:val="13"/>
          <w:sz w:val="32"/>
          <w:szCs w:val="32"/>
          <w:lang w:val="en-US" w:eastAsia="zh-CN"/>
        </w:rPr>
        <w:t>日     期：</w:t>
      </w:r>
      <w:r>
        <w:rPr>
          <w:rFonts w:hint="eastAsia" w:ascii="Times New Roman" w:hAnsi="Times New Roman" w:eastAsia="仿宋_GB2312" w:cs="仿宋_GB2312"/>
          <w:spacing w:val="13"/>
          <w:sz w:val="32"/>
          <w:szCs w:val="32"/>
          <w:u w:val="single"/>
          <w:lang w:val="en-US" w:eastAsia="zh-CN"/>
        </w:rPr>
        <w:t xml:space="preserve">                </w:t>
      </w:r>
    </w:p>
    <w:p w14:paraId="4DA99514">
      <w:pPr>
        <w:keepNext w:val="0"/>
        <w:keepLines w:val="0"/>
        <w:pageBreakBefore w:val="0"/>
        <w:widowControl/>
        <w:kinsoku w:val="0"/>
        <w:wordWrap/>
        <w:overflowPunct/>
        <w:topLinePunct w:val="0"/>
        <w:autoSpaceDE w:val="0"/>
        <w:autoSpaceDN w:val="0"/>
        <w:bidi w:val="0"/>
        <w:adjustRightInd w:val="0"/>
        <w:snapToGrid w:val="0"/>
        <w:spacing w:line="560" w:lineRule="exact"/>
        <w:ind w:left="661" w:leftChars="304" w:hanging="23" w:hangingChars="7"/>
        <w:jc w:val="left"/>
        <w:textAlignment w:val="baseline"/>
        <w:rPr>
          <w:rFonts w:hint="eastAsia" w:ascii="Times New Roman" w:hAnsi="Times New Roman" w:eastAsia="仿宋_GB2312" w:cs="仿宋_GB2312"/>
          <w:spacing w:val="7"/>
          <w:sz w:val="32"/>
          <w:szCs w:val="32"/>
          <w:u w:val="single"/>
          <w:lang w:val="en-US" w:eastAsia="zh-CN"/>
        </w:rPr>
      </w:pPr>
    </w:p>
    <w:p w14:paraId="692E390C">
      <w:pPr>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
          <w:bCs/>
          <w:spacing w:val="-1"/>
          <w:sz w:val="32"/>
          <w:szCs w:val="32"/>
          <w:lang w:val="en-US" w:eastAsia="zh-CN"/>
        </w:rPr>
        <w:br w:type="page"/>
      </w:r>
    </w:p>
    <w:bookmarkEnd w:id="19"/>
    <w:p w14:paraId="5CA1B4B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0" w:firstLineChars="0"/>
        <w:jc w:val="center"/>
        <w:textAlignment w:val="baseline"/>
        <w:outlineLvl w:val="0"/>
        <w:rPr>
          <w:rFonts w:hint="eastAsia" w:ascii="Times New Roman" w:hAnsi="Times New Roman" w:eastAsia="仿宋_GB2312" w:cs="仿宋_GB2312"/>
          <w:b/>
          <w:bCs/>
          <w:spacing w:val="-1"/>
          <w:sz w:val="32"/>
          <w:szCs w:val="32"/>
        </w:rPr>
      </w:pPr>
      <w:bookmarkStart w:id="20" w:name="_Toc19948"/>
      <w:bookmarkStart w:id="21" w:name="_Toc24462"/>
      <w:bookmarkStart w:id="22" w:name="_Toc30092"/>
      <w:r>
        <w:rPr>
          <w:rFonts w:hint="eastAsia" w:ascii="Times New Roman" w:hAnsi="Times New Roman" w:eastAsia="仿宋_GB2312" w:cs="仿宋_GB2312"/>
          <w:b/>
          <w:bCs/>
          <w:spacing w:val="-1"/>
          <w:sz w:val="32"/>
          <w:szCs w:val="32"/>
          <w:lang w:val="en-US" w:eastAsia="zh-CN"/>
        </w:rPr>
        <w:t>五</w:t>
      </w:r>
      <w:r>
        <w:rPr>
          <w:rFonts w:hint="eastAsia" w:ascii="Times New Roman" w:hAnsi="Times New Roman" w:eastAsia="仿宋_GB2312" w:cs="仿宋_GB2312"/>
          <w:b/>
          <w:bCs/>
          <w:spacing w:val="-1"/>
          <w:sz w:val="32"/>
          <w:szCs w:val="32"/>
        </w:rPr>
        <w:t>、承诺函</w:t>
      </w:r>
      <w:bookmarkEnd w:id="20"/>
      <w:bookmarkEnd w:id="21"/>
    </w:p>
    <w:p w14:paraId="58E8CC80">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420" w:firstLineChars="200"/>
        <w:jc w:val="left"/>
        <w:textAlignment w:val="baseline"/>
        <w:rPr>
          <w:rFonts w:hint="eastAsia" w:ascii="Times New Roman" w:hAnsi="Times New Roman" w:eastAsia="仿宋_GB2312" w:cs="仿宋_GB2312"/>
          <w:sz w:val="21"/>
        </w:rPr>
      </w:pPr>
    </w:p>
    <w:p w14:paraId="1434456E">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四川</w:t>
      </w:r>
      <w:r>
        <w:rPr>
          <w:rFonts w:hint="eastAsia" w:ascii="Times New Roman" w:hAnsi="Times New Roman" w:eastAsia="仿宋_GB2312" w:cs="仿宋_GB2312"/>
          <w:spacing w:val="5"/>
          <w:sz w:val="32"/>
          <w:szCs w:val="32"/>
          <w:lang w:val="en-US" w:eastAsia="zh-CN"/>
        </w:rPr>
        <w:t>省产业投资引导基金</w:t>
      </w:r>
      <w:r>
        <w:rPr>
          <w:rFonts w:hint="eastAsia" w:ascii="Times New Roman" w:hAnsi="Times New Roman" w:eastAsia="仿宋_GB2312" w:cs="仿宋_GB2312"/>
          <w:spacing w:val="5"/>
          <w:sz w:val="32"/>
          <w:szCs w:val="32"/>
        </w:rPr>
        <w:t>有限公司：</w:t>
      </w:r>
    </w:p>
    <w:p w14:paraId="63415C7B">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我方作为本次采购项目的供应商，根据</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文件要求，现郑重承诺如下：</w:t>
      </w:r>
    </w:p>
    <w:p w14:paraId="6F40AC5B">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一、我方已知晓全部</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文件的内容，如对</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文件有异议，已经在递交响应文件截止时间届满前依法进行维权救济，不存在对</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文件有异议的同时又参加</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以求侥幸成交或者为实现其他非法目的的行为。</w:t>
      </w:r>
    </w:p>
    <w:p w14:paraId="6F342554">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二、与我单位负责人为同一人或者存在直接控股、管理关系的相关供应商：</w:t>
      </w:r>
      <w:r>
        <w:rPr>
          <w:rFonts w:hint="eastAsia" w:ascii="Times New Roman" w:hAnsi="Times New Roman" w:eastAsia="仿宋_GB2312" w:cs="仿宋_GB2312"/>
          <w:b/>
          <w:bCs/>
          <w:spacing w:val="4"/>
          <w:sz w:val="32"/>
          <w:szCs w:val="32"/>
        </w:rPr>
        <w:t>（说明：填写“无”或“（一）供应商名称</w:t>
      </w:r>
      <w:r>
        <w:rPr>
          <w:rFonts w:hint="eastAsia" w:ascii="Times New Roman" w:hAnsi="Times New Roman" w:eastAsia="仿宋_GB2312" w:cs="仿宋_GB2312"/>
          <w:b/>
          <w:bCs/>
          <w:spacing w:val="4"/>
          <w:sz w:val="32"/>
          <w:szCs w:val="32"/>
          <w:lang w:eastAsia="zh-CN"/>
        </w:rPr>
        <w:t>1</w:t>
      </w:r>
      <w:r>
        <w:rPr>
          <w:rFonts w:hint="eastAsia" w:ascii="Times New Roman" w:hAnsi="Times New Roman" w:eastAsia="仿宋_GB2312" w:cs="仿宋_GB2312"/>
          <w:b/>
          <w:bCs/>
          <w:spacing w:val="4"/>
          <w:sz w:val="32"/>
          <w:szCs w:val="32"/>
        </w:rPr>
        <w:t>；（二）供应商名称</w:t>
      </w:r>
      <w:r>
        <w:rPr>
          <w:rFonts w:hint="eastAsia" w:ascii="Times New Roman" w:hAnsi="Times New Roman" w:eastAsia="仿宋_GB2312" w:cs="仿宋_GB2312"/>
          <w:b/>
          <w:bCs/>
          <w:spacing w:val="4"/>
          <w:sz w:val="32"/>
          <w:szCs w:val="32"/>
          <w:lang w:eastAsia="zh-CN"/>
        </w:rPr>
        <w:t>2</w:t>
      </w:r>
      <w:r>
        <w:rPr>
          <w:rFonts w:hint="eastAsia" w:ascii="Times New Roman" w:hAnsi="Times New Roman" w:eastAsia="仿宋_GB2312" w:cs="仿宋_GB2312"/>
          <w:b/>
          <w:bCs/>
          <w:spacing w:val="4"/>
          <w:sz w:val="32"/>
          <w:szCs w:val="32"/>
        </w:rPr>
        <w:t>；（三）……”）</w:t>
      </w:r>
      <w:r>
        <w:rPr>
          <w:rFonts w:hint="eastAsia" w:ascii="Times New Roman" w:hAnsi="Times New Roman" w:eastAsia="仿宋_GB2312" w:cs="仿宋_GB2312"/>
          <w:spacing w:val="4"/>
          <w:sz w:val="32"/>
          <w:szCs w:val="32"/>
        </w:rPr>
        <w:t>。</w:t>
      </w:r>
    </w:p>
    <w:p w14:paraId="0785ABA3">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三、在参加本次采购活动中，</w:t>
      </w:r>
      <w:r>
        <w:rPr>
          <w:rFonts w:hint="eastAsia" w:ascii="Times New Roman" w:hAnsi="Times New Roman" w:eastAsia="仿宋_GB2312" w:cs="仿宋_GB2312"/>
          <w:b/>
          <w:bCs/>
          <w:spacing w:val="4"/>
          <w:sz w:val="32"/>
          <w:szCs w:val="32"/>
        </w:rPr>
        <w:t>（说明：填写“存在”或“不存在”）</w:t>
      </w:r>
      <w:r>
        <w:rPr>
          <w:rFonts w:hint="eastAsia" w:ascii="Times New Roman" w:hAnsi="Times New Roman" w:eastAsia="仿宋_GB2312" w:cs="仿宋_GB2312"/>
          <w:spacing w:val="4"/>
          <w:sz w:val="32"/>
          <w:szCs w:val="32"/>
        </w:rPr>
        <w:t>和其他供应商在同一合同项下的采购项目中，同时委托同一个自然人、同一家庭的人员、同一单位的人员作为代理人的行为。</w:t>
      </w:r>
    </w:p>
    <w:p w14:paraId="28E0FA2B">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四、在参加本次采购活动前，</w:t>
      </w:r>
      <w:r>
        <w:rPr>
          <w:rFonts w:hint="eastAsia" w:ascii="Times New Roman" w:hAnsi="Times New Roman" w:eastAsia="仿宋_GB2312" w:cs="仿宋_GB2312"/>
          <w:b/>
          <w:bCs/>
          <w:spacing w:val="4"/>
          <w:sz w:val="32"/>
          <w:szCs w:val="32"/>
        </w:rPr>
        <w:t>（说明：填写“有”或“没有”）</w:t>
      </w:r>
      <w:r>
        <w:rPr>
          <w:rFonts w:hint="eastAsia" w:ascii="Times New Roman" w:hAnsi="Times New Roman" w:eastAsia="仿宋_GB2312" w:cs="仿宋_GB2312"/>
          <w:spacing w:val="4"/>
          <w:sz w:val="32"/>
          <w:szCs w:val="32"/>
        </w:rPr>
        <w:t>为采购项目提供整体设计、规范编制或者项目管理、监理、检测等服务。</w:t>
      </w:r>
    </w:p>
    <w:p w14:paraId="0CC2F720">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五、我方实际控制人或者中高级管理人员，</w:t>
      </w:r>
      <w:r>
        <w:rPr>
          <w:rFonts w:hint="eastAsia" w:ascii="Times New Roman" w:hAnsi="Times New Roman" w:eastAsia="仿宋_GB2312" w:cs="仿宋_GB2312"/>
          <w:b/>
          <w:bCs/>
          <w:spacing w:val="4"/>
          <w:sz w:val="32"/>
          <w:szCs w:val="32"/>
        </w:rPr>
        <w:t>（说明：填写“存在”或“不存在”）</w:t>
      </w:r>
      <w:r>
        <w:rPr>
          <w:rFonts w:hint="eastAsia" w:ascii="Times New Roman" w:hAnsi="Times New Roman" w:eastAsia="仿宋_GB2312" w:cs="仿宋_GB2312"/>
          <w:spacing w:val="4"/>
          <w:sz w:val="32"/>
          <w:szCs w:val="32"/>
        </w:rPr>
        <w:t>同时是采购人工作人员的情形。</w:t>
      </w:r>
    </w:p>
    <w:p w14:paraId="28EB3C60">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六、我方与采购人</w:t>
      </w:r>
      <w:r>
        <w:rPr>
          <w:rFonts w:hint="eastAsia" w:ascii="Times New Roman" w:hAnsi="Times New Roman" w:eastAsia="仿宋_GB2312" w:cs="仿宋_GB2312"/>
          <w:b/>
          <w:bCs/>
          <w:spacing w:val="4"/>
          <w:sz w:val="32"/>
          <w:szCs w:val="32"/>
        </w:rPr>
        <w:t>（说明：填写“存在”或“不存在”）</w:t>
      </w:r>
      <w:r>
        <w:rPr>
          <w:rFonts w:hint="eastAsia" w:ascii="Times New Roman" w:hAnsi="Times New Roman" w:eastAsia="仿宋_GB2312" w:cs="仿宋_GB2312"/>
          <w:spacing w:val="4"/>
          <w:sz w:val="32"/>
          <w:szCs w:val="32"/>
        </w:rPr>
        <w:t>关联关系。</w:t>
      </w:r>
    </w:p>
    <w:p w14:paraId="3710ACAC">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七、我方单位及其现任法定代表人、主要负责人</w:t>
      </w:r>
      <w:r>
        <w:rPr>
          <w:rFonts w:hint="eastAsia" w:ascii="Times New Roman" w:hAnsi="Times New Roman" w:eastAsia="仿宋_GB2312" w:cs="仿宋_GB2312"/>
          <w:b/>
          <w:bCs/>
          <w:spacing w:val="4"/>
          <w:sz w:val="32"/>
          <w:szCs w:val="32"/>
        </w:rPr>
        <w:t>（说明：填写“存在”或“不存在”）</w:t>
      </w:r>
      <w:r>
        <w:rPr>
          <w:rFonts w:hint="eastAsia" w:ascii="Times New Roman" w:hAnsi="Times New Roman" w:eastAsia="仿宋_GB2312" w:cs="仿宋_GB2312"/>
          <w:spacing w:val="4"/>
          <w:sz w:val="32"/>
          <w:szCs w:val="32"/>
        </w:rPr>
        <w:t xml:space="preserve">行贿犯罪记录。  </w:t>
      </w:r>
    </w:p>
    <w:p w14:paraId="1E8A9888">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八、响应文件中提供的任何资料和技术、服务、商务等响应承诺情况都是真实的、有效的、合法的。</w:t>
      </w:r>
    </w:p>
    <w:p w14:paraId="5ECCBC00">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lang w:val="en-US" w:eastAsia="zh-CN"/>
        </w:rPr>
        <w:t>九</w:t>
      </w:r>
      <w:r>
        <w:rPr>
          <w:rFonts w:hint="eastAsia" w:ascii="Times New Roman" w:hAnsi="Times New Roman" w:eastAsia="仿宋_GB2312" w:cs="仿宋_GB2312"/>
          <w:spacing w:val="4"/>
          <w:sz w:val="32"/>
          <w:szCs w:val="32"/>
        </w:rPr>
        <w:t>、我方承诺提供</w:t>
      </w:r>
      <w:r>
        <w:rPr>
          <w:rFonts w:hint="eastAsia" w:ascii="Times New Roman" w:hAnsi="Times New Roman" w:eastAsia="仿宋_GB2312" w:cs="Times New Roman"/>
          <w:b w:val="0"/>
          <w:bCs w:val="0"/>
          <w:snapToGrid/>
          <w:spacing w:val="0"/>
          <w:kern w:val="0"/>
          <w:sz w:val="32"/>
          <w:szCs w:val="32"/>
          <w:highlight w:val="none"/>
          <w:lang w:val="en-US" w:eastAsia="zh-CN" w:bidi="ar-SA"/>
        </w:rPr>
        <w:t>稽核工作组参与项目稽核</w:t>
      </w:r>
      <w:r>
        <w:rPr>
          <w:rFonts w:hint="eastAsia" w:ascii="Times New Roman" w:hAnsi="Times New Roman" w:eastAsia="仿宋_GB2312" w:cs="仿宋_GB2312"/>
          <w:spacing w:val="4"/>
          <w:sz w:val="32"/>
          <w:szCs w:val="32"/>
          <w:lang w:val="en-US" w:eastAsia="zh-CN"/>
        </w:rPr>
        <w:t>服务</w:t>
      </w:r>
      <w:r>
        <w:rPr>
          <w:rFonts w:hint="eastAsia" w:ascii="Times New Roman" w:hAnsi="Times New Roman" w:eastAsia="仿宋_GB2312" w:cs="仿宋_GB2312"/>
          <w:spacing w:val="4"/>
          <w:sz w:val="32"/>
          <w:szCs w:val="32"/>
        </w:rPr>
        <w:t>工作。</w:t>
      </w:r>
    </w:p>
    <w:p w14:paraId="21499A2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十、我方承诺成交后</w:t>
      </w:r>
      <w:r>
        <w:rPr>
          <w:rFonts w:hint="eastAsia" w:ascii="Times New Roman" w:hAnsi="Times New Roman" w:eastAsia="仿宋_GB2312" w:cs="Times New Roman"/>
          <w:b w:val="0"/>
          <w:bCs w:val="0"/>
          <w:snapToGrid/>
          <w:spacing w:val="0"/>
          <w:kern w:val="0"/>
          <w:sz w:val="32"/>
          <w:szCs w:val="32"/>
          <w:highlight w:val="none"/>
          <w:lang w:val="en-US" w:eastAsia="zh-CN" w:bidi="ar-SA"/>
        </w:rPr>
        <w:t>稽核工作组</w:t>
      </w:r>
      <w:r>
        <w:rPr>
          <w:rFonts w:hint="eastAsia" w:ascii="Times New Roman" w:hAnsi="Times New Roman" w:eastAsia="仿宋_GB2312" w:cs="仿宋_GB2312"/>
          <w:spacing w:val="4"/>
          <w:sz w:val="32"/>
          <w:szCs w:val="32"/>
        </w:rPr>
        <w:t>长不得变更，其他工作组成员如有变更，将报采购人书面同意。</w:t>
      </w:r>
    </w:p>
    <w:p w14:paraId="54791FAE">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十</w:t>
      </w:r>
      <w:r>
        <w:rPr>
          <w:rFonts w:hint="eastAsia" w:ascii="Times New Roman" w:hAnsi="Times New Roman" w:eastAsia="仿宋_GB2312" w:cs="仿宋_GB2312"/>
          <w:spacing w:val="4"/>
          <w:sz w:val="32"/>
          <w:szCs w:val="32"/>
          <w:lang w:val="en-US" w:eastAsia="zh-CN"/>
        </w:rPr>
        <w:t>一</w:t>
      </w:r>
      <w:r>
        <w:rPr>
          <w:rFonts w:hint="eastAsia" w:ascii="Times New Roman" w:hAnsi="Times New Roman" w:eastAsia="仿宋_GB2312" w:cs="仿宋_GB2312"/>
          <w:spacing w:val="4"/>
          <w:sz w:val="32"/>
          <w:szCs w:val="32"/>
        </w:rPr>
        <w:t>、供应商为本项目提供的所有服务符合现行的强制性国家相关标准、行业标准。</w:t>
      </w:r>
    </w:p>
    <w:p w14:paraId="68EE7F5F">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4"/>
          <w:sz w:val="32"/>
          <w:szCs w:val="32"/>
        </w:rPr>
        <w:t>我方对上述承诺的内容事项真实性负责。如经查实上述承诺的内容事项存在虚假，愿意接受以提供虚假材料谋取成交的法律责任。</w:t>
      </w:r>
    </w:p>
    <w:p w14:paraId="235F5078">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hint="eastAsia" w:ascii="Times New Roman" w:hAnsi="Times New Roman" w:eastAsia="仿宋_GB2312" w:cs="仿宋_GB2312"/>
          <w:sz w:val="32"/>
          <w:szCs w:val="32"/>
        </w:rPr>
      </w:pPr>
    </w:p>
    <w:p w14:paraId="7840AD5E">
      <w:pPr>
        <w:keepNext w:val="0"/>
        <w:keepLines w:val="0"/>
        <w:pageBreakBefore w:val="0"/>
        <w:widowControl/>
        <w:kinsoku/>
        <w:wordWrap/>
        <w:overflowPunct/>
        <w:topLinePunct/>
        <w:autoSpaceDE/>
        <w:autoSpaceDN/>
        <w:bidi w:val="0"/>
        <w:adjustRightInd w:val="0"/>
        <w:snapToGrid w:val="0"/>
        <w:spacing w:line="560" w:lineRule="atLeast"/>
        <w:ind w:left="0" w:right="0" w:firstLine="640" w:firstLineChars="200"/>
        <w:jc w:val="both"/>
        <w:textAlignment w:val="baseline"/>
        <w:rPr>
          <w:rFonts w:hint="eastAsia" w:ascii="Times New Roman" w:hAnsi="Times New Roman" w:eastAsia="仿宋_GB2312" w:cs="仿宋_GB2312"/>
          <w:sz w:val="32"/>
          <w:szCs w:val="32"/>
        </w:rPr>
      </w:pPr>
    </w:p>
    <w:p w14:paraId="4E1F4578">
      <w:pPr>
        <w:keepNext w:val="0"/>
        <w:keepLines w:val="0"/>
        <w:pageBreakBefore w:val="0"/>
        <w:wordWrap/>
        <w:overflowPunct/>
        <w:bidi w:val="0"/>
        <w:adjustRightInd w:val="0"/>
        <w:spacing w:line="560" w:lineRule="atLeast"/>
        <w:ind w:firstLine="640" w:firstLineChars="200"/>
        <w:jc w:val="left"/>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55968F41">
      <w:pPr>
        <w:keepNext w:val="0"/>
        <w:keepLines w:val="0"/>
        <w:pageBreakBefore w:val="0"/>
        <w:wordWrap/>
        <w:overflowPunct/>
        <w:bidi w:val="0"/>
        <w:adjustRightInd w:val="0"/>
        <w:spacing w:line="560" w:lineRule="atLeast"/>
        <w:ind w:firstLine="640" w:firstLineChars="200"/>
        <w:jc w:val="left"/>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2916BD38">
      <w:pPr>
        <w:keepNext w:val="0"/>
        <w:keepLines w:val="0"/>
        <w:pageBreakBefore w:val="0"/>
        <w:wordWrap/>
        <w:overflowPunct/>
        <w:bidi w:val="0"/>
        <w:adjustRightInd w:val="0"/>
        <w:spacing w:line="560" w:lineRule="atLeast"/>
        <w:ind w:firstLine="640" w:firstLineChars="200"/>
        <w:jc w:val="left"/>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4CAE1533">
      <w:pPr>
        <w:keepNext w:val="0"/>
        <w:keepLines w:val="0"/>
        <w:pageBreakBefore w:val="0"/>
        <w:widowControl/>
        <w:tabs>
          <w:tab w:val="left" w:pos="1663"/>
        </w:tabs>
        <w:kinsoku w:val="0"/>
        <w:wordWrap/>
        <w:overflowPunct/>
        <w:topLinePunct w:val="0"/>
        <w:autoSpaceDE w:val="0"/>
        <w:autoSpaceDN w:val="0"/>
        <w:bidi w:val="0"/>
        <w:adjustRightInd w:val="0"/>
        <w:snapToGrid w:val="0"/>
        <w:spacing w:line="560" w:lineRule="atLeast"/>
        <w:ind w:right="0" w:firstLine="420" w:firstLineChars="200"/>
        <w:jc w:val="both"/>
        <w:textAlignment w:val="baseline"/>
        <w:rPr>
          <w:rFonts w:hint="eastAsia" w:ascii="Times New Roman" w:hAnsi="Times New Roman"/>
        </w:rPr>
        <w:sectPr>
          <w:pgSz w:w="11906" w:h="16839"/>
          <w:pgMar w:top="2098" w:right="1474" w:bottom="1984" w:left="1587" w:header="0" w:footer="802" w:gutter="0"/>
          <w:pgNumType w:fmt="decimal"/>
          <w:cols w:space="720" w:num="1"/>
        </w:sectPr>
      </w:pPr>
    </w:p>
    <w:bookmarkEnd w:id="22"/>
    <w:p w14:paraId="5C6A748B">
      <w:pPr>
        <w:numPr>
          <w:ilvl w:val="0"/>
          <w:numId w:val="0"/>
        </w:numPr>
        <w:tabs>
          <w:tab w:val="left" w:pos="567"/>
          <w:tab w:val="left" w:pos="709"/>
          <w:tab w:val="left" w:pos="1134"/>
        </w:tabs>
        <w:spacing w:before="120" w:beforeLines="50"/>
        <w:ind w:left="0" w:leftChars="0" w:firstLine="0" w:firstLineChars="0"/>
        <w:jc w:val="center"/>
        <w:outlineLvl w:val="0"/>
        <w:rPr>
          <w:rFonts w:hint="eastAsia" w:ascii="Times New Roman" w:hAnsi="Times New Roman" w:eastAsia="仿宋_GB2312" w:cs="仿宋_GB2312"/>
          <w:b/>
          <w:color w:val="000000"/>
          <w:sz w:val="32"/>
          <w:szCs w:val="32"/>
        </w:rPr>
      </w:pPr>
      <w:bookmarkStart w:id="23" w:name="_Toc9472"/>
      <w:bookmarkStart w:id="24" w:name="_Toc6530"/>
      <w:bookmarkStart w:id="25" w:name="_Toc22254"/>
      <w:r>
        <w:rPr>
          <w:rFonts w:hint="eastAsia" w:ascii="Times New Roman" w:hAnsi="Times New Roman" w:eastAsia="仿宋_GB2312" w:cs="仿宋_GB2312"/>
          <w:b/>
          <w:color w:val="000000"/>
          <w:sz w:val="32"/>
          <w:szCs w:val="32"/>
          <w:lang w:val="en-US" w:eastAsia="zh-CN"/>
        </w:rPr>
        <w:t>六、</w:t>
      </w:r>
      <w:r>
        <w:rPr>
          <w:rFonts w:hint="eastAsia" w:ascii="Times New Roman" w:hAnsi="Times New Roman" w:eastAsia="仿宋_GB2312" w:cs="仿宋_GB2312"/>
          <w:b/>
          <w:color w:val="000000"/>
          <w:sz w:val="32"/>
          <w:szCs w:val="32"/>
        </w:rPr>
        <w:t>报价一览表</w:t>
      </w:r>
      <w:bookmarkEnd w:id="23"/>
      <w:bookmarkEnd w:id="24"/>
    </w:p>
    <w:p w14:paraId="05F6B892">
      <w:pPr>
        <w:numPr>
          <w:ilvl w:val="0"/>
          <w:numId w:val="0"/>
        </w:numPr>
        <w:tabs>
          <w:tab w:val="left" w:pos="567"/>
          <w:tab w:val="left" w:pos="709"/>
          <w:tab w:val="left" w:pos="1134"/>
        </w:tabs>
        <w:spacing w:before="120" w:beforeLines="50"/>
        <w:ind w:leftChars="0"/>
        <w:jc w:val="center"/>
        <w:rPr>
          <w:rFonts w:hint="eastAsia" w:ascii="Times New Roman" w:hAnsi="Times New Roman" w:eastAsia="仿宋_GB2312" w:cs="仿宋_GB2312"/>
          <w:b/>
          <w:color w:val="000000"/>
          <w:sz w:val="32"/>
          <w:szCs w:val="32"/>
        </w:rPr>
      </w:pPr>
    </w:p>
    <w:p w14:paraId="634F3DA9">
      <w:pPr>
        <w:widowControl/>
        <w:spacing w:line="400" w:lineRule="exact"/>
        <w:jc w:val="left"/>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采购项目名称：</w:t>
      </w:r>
    </w:p>
    <w:tbl>
      <w:tblPr>
        <w:tblStyle w:val="31"/>
        <w:tblpPr w:leftFromText="180" w:rightFromText="180" w:vertAnchor="text" w:tblpXSpec="center" w:tblpY="128"/>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895"/>
        <w:gridCol w:w="2370"/>
      </w:tblGrid>
      <w:tr w14:paraId="55FE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50" w:type="dxa"/>
            <w:noWrap w:val="0"/>
            <w:vAlign w:val="center"/>
          </w:tcPr>
          <w:p w14:paraId="614FF01B">
            <w:pPr>
              <w:widowControl/>
              <w:spacing w:line="400" w:lineRule="exact"/>
              <w:jc w:val="center"/>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序号</w:t>
            </w:r>
          </w:p>
        </w:tc>
        <w:tc>
          <w:tcPr>
            <w:tcW w:w="5895" w:type="dxa"/>
            <w:noWrap w:val="0"/>
            <w:vAlign w:val="center"/>
          </w:tcPr>
          <w:p w14:paraId="6F9F09E4">
            <w:pPr>
              <w:widowControl/>
              <w:spacing w:line="400" w:lineRule="exact"/>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项目名称</w:t>
            </w:r>
          </w:p>
        </w:tc>
        <w:tc>
          <w:tcPr>
            <w:tcW w:w="2370" w:type="dxa"/>
            <w:noWrap w:val="0"/>
            <w:vAlign w:val="center"/>
          </w:tcPr>
          <w:p w14:paraId="03871601">
            <w:pPr>
              <w:widowControl/>
              <w:spacing w:line="400" w:lineRule="exact"/>
              <w:jc w:val="center"/>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报价（万元）</w:t>
            </w:r>
          </w:p>
        </w:tc>
      </w:tr>
      <w:tr w14:paraId="44A8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050" w:type="dxa"/>
            <w:noWrap w:val="0"/>
            <w:vAlign w:val="center"/>
          </w:tcPr>
          <w:p w14:paraId="051B1EE5">
            <w:pPr>
              <w:widowControl/>
              <w:spacing w:line="400" w:lineRule="exact"/>
              <w:jc w:val="center"/>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p>
        </w:tc>
        <w:tc>
          <w:tcPr>
            <w:tcW w:w="5895" w:type="dxa"/>
            <w:noWrap w:val="0"/>
            <w:vAlign w:val="center"/>
          </w:tcPr>
          <w:p w14:paraId="4EE0ADAF">
            <w:pPr>
              <w:widowControl/>
              <w:spacing w:line="400" w:lineRule="exact"/>
              <w:jc w:val="left"/>
              <w:rPr>
                <w:rFonts w:hint="default" w:ascii="Times New Roman" w:hAnsi="Times New Roman" w:eastAsia="仿宋_GB2312" w:cs="仿宋_GB2312"/>
                <w:kern w:val="0"/>
                <w:sz w:val="30"/>
                <w:szCs w:val="30"/>
                <w:lang w:val="en-US"/>
              </w:rPr>
            </w:pPr>
            <w:r>
              <w:rPr>
                <w:rFonts w:hint="eastAsia" w:ascii="Times New Roman" w:hAnsi="Times New Roman" w:eastAsia="仿宋_GB2312" w:cs="仿宋_GB2312"/>
                <w:spacing w:val="4"/>
                <w:sz w:val="32"/>
                <w:szCs w:val="32"/>
                <w:lang w:val="en-US" w:eastAsia="zh-CN"/>
              </w:rPr>
              <w:t>四川省政府产业投资引导基金重大事项稽核服务项目</w:t>
            </w:r>
          </w:p>
        </w:tc>
        <w:tc>
          <w:tcPr>
            <w:tcW w:w="2370" w:type="dxa"/>
            <w:noWrap w:val="0"/>
            <w:vAlign w:val="center"/>
          </w:tcPr>
          <w:p w14:paraId="03474EC0">
            <w:pPr>
              <w:widowControl/>
              <w:spacing w:line="400" w:lineRule="exact"/>
              <w:jc w:val="left"/>
              <w:rPr>
                <w:rFonts w:hint="eastAsia" w:ascii="Times New Roman" w:hAnsi="Times New Roman" w:eastAsia="仿宋_GB2312" w:cs="仿宋_GB2312"/>
                <w:kern w:val="0"/>
                <w:sz w:val="30"/>
                <w:szCs w:val="30"/>
              </w:rPr>
            </w:pPr>
          </w:p>
        </w:tc>
      </w:tr>
      <w:tr w14:paraId="1CE7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15" w:type="dxa"/>
            <w:gridSpan w:val="3"/>
            <w:noWrap w:val="0"/>
            <w:vAlign w:val="center"/>
          </w:tcPr>
          <w:p w14:paraId="23AB9A61">
            <w:pPr>
              <w:widowControl/>
              <w:spacing w:line="400" w:lineRule="exact"/>
              <w:jc w:val="left"/>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报价合计：¥          万元，（大写：                  ）</w:t>
            </w:r>
          </w:p>
        </w:tc>
      </w:tr>
    </w:tbl>
    <w:p w14:paraId="4001975F">
      <w:pPr>
        <w:adjustRightInd w:val="0"/>
        <w:spacing w:line="40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注：总报价为一次性包干价，包含人工、数据采集、测算分析、报告编制、税费等全部费用</w:t>
      </w:r>
    </w:p>
    <w:p w14:paraId="33F408F9">
      <w:pPr>
        <w:rPr>
          <w:rFonts w:hint="eastAsia" w:ascii="Times New Roman" w:hAnsi="Times New Roman" w:eastAsia="仿宋_GB2312" w:cs="仿宋_GB2312"/>
          <w:sz w:val="30"/>
          <w:szCs w:val="30"/>
        </w:rPr>
      </w:pPr>
    </w:p>
    <w:p w14:paraId="042C38C6">
      <w:pPr>
        <w:rPr>
          <w:rFonts w:hint="eastAsia" w:ascii="Times New Roman" w:hAnsi="Times New Roman" w:eastAsia="仿宋_GB2312" w:cs="仿宋_GB2312"/>
          <w:sz w:val="30"/>
          <w:szCs w:val="30"/>
        </w:rPr>
      </w:pPr>
    </w:p>
    <w:p w14:paraId="388DAA8B">
      <w:pPr>
        <w:keepNext w:val="0"/>
        <w:keepLines w:val="0"/>
        <w:pageBreakBefore w:val="0"/>
        <w:widowControl w:val="0"/>
        <w:kinsoku/>
        <w:wordWrap/>
        <w:overflowPunct/>
        <w:topLinePunct w:val="0"/>
        <w:autoSpaceDE/>
        <w:autoSpaceDN/>
        <w:bidi w:val="0"/>
        <w:adjustRightInd w:val="0"/>
        <w:snapToGrid/>
        <w:spacing w:line="560" w:lineRule="atLeas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0CC2F93B">
      <w:pPr>
        <w:keepNext w:val="0"/>
        <w:keepLines w:val="0"/>
        <w:pageBreakBefore w:val="0"/>
        <w:widowControl w:val="0"/>
        <w:kinsoku/>
        <w:wordWrap/>
        <w:overflowPunct/>
        <w:topLinePunct w:val="0"/>
        <w:autoSpaceDE/>
        <w:autoSpaceDN/>
        <w:bidi w:val="0"/>
        <w:adjustRightInd w:val="0"/>
        <w:snapToGrid/>
        <w:spacing w:line="560" w:lineRule="atLeas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64FE3842">
      <w:pPr>
        <w:keepNext w:val="0"/>
        <w:keepLines w:val="0"/>
        <w:pageBreakBefore w:val="0"/>
        <w:widowControl w:val="0"/>
        <w:kinsoku/>
        <w:wordWrap/>
        <w:overflowPunct/>
        <w:topLinePunct w:val="0"/>
        <w:autoSpaceDE/>
        <w:autoSpaceDN/>
        <w:bidi w:val="0"/>
        <w:adjustRightInd w:val="0"/>
        <w:snapToGrid/>
        <w:spacing w:line="560" w:lineRule="atLeas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19FAA909">
      <w:pPr>
        <w:keepNext w:val="0"/>
        <w:keepLines w:val="0"/>
        <w:pageBreakBefore w:val="0"/>
        <w:widowControl w:val="0"/>
        <w:kinsoku/>
        <w:wordWrap/>
        <w:overflowPunct/>
        <w:topLinePunct w:val="0"/>
        <w:autoSpaceDE/>
        <w:autoSpaceDN/>
        <w:bidi w:val="0"/>
        <w:snapToGrid/>
        <w:spacing w:line="560" w:lineRule="atLeast"/>
        <w:textAlignment w:val="auto"/>
        <w:rPr>
          <w:rFonts w:hint="eastAsia" w:ascii="Times New Roman" w:hAnsi="Times New Roman" w:eastAsia="仿宋_GB2312" w:cs="仿宋_GB2312"/>
          <w:lang w:val="en-US" w:eastAsia="zh-CN"/>
        </w:rPr>
        <w:sectPr>
          <w:pgSz w:w="11906" w:h="16839"/>
          <w:pgMar w:top="2098" w:right="1474" w:bottom="1984" w:left="1587" w:header="0" w:footer="802" w:gutter="0"/>
          <w:pgNumType w:fmt="decimal"/>
          <w:cols w:space="720" w:num="1"/>
        </w:sectPr>
      </w:pPr>
    </w:p>
    <w:bookmarkEnd w:id="25"/>
    <w:p w14:paraId="5D2280FD">
      <w:pPr>
        <w:spacing w:before="114" w:line="226" w:lineRule="auto"/>
        <w:ind w:left="2391" w:leftChars="0"/>
        <w:outlineLvl w:val="0"/>
        <w:rPr>
          <w:rFonts w:hint="eastAsia" w:ascii="Times New Roman" w:hAnsi="Times New Roman" w:eastAsia="仿宋_GB2312" w:cs="仿宋_GB2312"/>
          <w:sz w:val="32"/>
          <w:szCs w:val="32"/>
        </w:rPr>
      </w:pPr>
      <w:bookmarkStart w:id="26" w:name="_Toc27294"/>
      <w:bookmarkStart w:id="27" w:name="_Toc22667"/>
      <w:bookmarkStart w:id="28" w:name="_Toc6156"/>
      <w:bookmarkStart w:id="29" w:name="_Toc27231"/>
      <w:bookmarkStart w:id="30" w:name="_Toc13141"/>
      <w:r>
        <w:rPr>
          <w:rFonts w:hint="eastAsia" w:ascii="Times New Roman" w:hAnsi="Times New Roman" w:eastAsia="仿宋_GB2312" w:cs="仿宋_GB2312"/>
          <w:b/>
          <w:bCs/>
          <w:spacing w:val="-1"/>
          <w:sz w:val="32"/>
          <w:szCs w:val="32"/>
          <w:lang w:val="en-US" w:eastAsia="zh-CN"/>
        </w:rPr>
        <w:t>七</w:t>
      </w:r>
      <w:r>
        <w:rPr>
          <w:rFonts w:hint="eastAsia" w:ascii="Times New Roman" w:hAnsi="Times New Roman" w:eastAsia="仿宋_GB2312" w:cs="仿宋_GB2312"/>
          <w:b/>
          <w:bCs/>
          <w:spacing w:val="-1"/>
          <w:sz w:val="32"/>
          <w:szCs w:val="32"/>
        </w:rPr>
        <w:t>、</w:t>
      </w:r>
      <w:r>
        <w:rPr>
          <w:rFonts w:hint="eastAsia" w:ascii="Times New Roman" w:hAnsi="Times New Roman" w:eastAsia="仿宋_GB2312" w:cs="仿宋_GB2312"/>
          <w:spacing w:val="-101"/>
          <w:sz w:val="32"/>
          <w:szCs w:val="32"/>
        </w:rPr>
        <w:t xml:space="preserve"> </w:t>
      </w:r>
      <w:r>
        <w:rPr>
          <w:rFonts w:hint="eastAsia" w:ascii="Times New Roman" w:hAnsi="Times New Roman" w:eastAsia="仿宋_GB2312" w:cs="仿宋_GB2312"/>
          <w:b/>
          <w:bCs/>
          <w:spacing w:val="-1"/>
          <w:sz w:val="32"/>
          <w:szCs w:val="32"/>
          <w:lang w:val="en-US" w:eastAsia="zh-CN"/>
        </w:rPr>
        <w:t>供应商</w:t>
      </w:r>
      <w:r>
        <w:rPr>
          <w:rFonts w:hint="eastAsia" w:ascii="Times New Roman" w:hAnsi="Times New Roman" w:eastAsia="仿宋_GB2312" w:cs="仿宋_GB2312"/>
          <w:b/>
          <w:bCs/>
          <w:spacing w:val="-1"/>
          <w:sz w:val="32"/>
          <w:szCs w:val="32"/>
        </w:rPr>
        <w:t>基本情况表</w:t>
      </w:r>
      <w:bookmarkEnd w:id="26"/>
      <w:bookmarkEnd w:id="27"/>
      <w:bookmarkEnd w:id="28"/>
      <w:bookmarkEnd w:id="29"/>
    </w:p>
    <w:tbl>
      <w:tblPr>
        <w:tblStyle w:val="31"/>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180"/>
        <w:gridCol w:w="1177"/>
        <w:gridCol w:w="1189"/>
        <w:gridCol w:w="851"/>
        <w:gridCol w:w="331"/>
        <w:gridCol w:w="851"/>
        <w:gridCol w:w="331"/>
        <w:gridCol w:w="1215"/>
      </w:tblGrid>
      <w:tr w14:paraId="3037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4" w:type="pct"/>
            <w:noWrap w:val="0"/>
            <w:vAlign w:val="center"/>
          </w:tcPr>
          <w:p w14:paraId="02A82CE1">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供应商名称</w:t>
            </w:r>
          </w:p>
        </w:tc>
        <w:tc>
          <w:tcPr>
            <w:tcW w:w="4045" w:type="pct"/>
            <w:gridSpan w:val="8"/>
            <w:noWrap w:val="0"/>
            <w:vAlign w:val="center"/>
          </w:tcPr>
          <w:p w14:paraId="16785109">
            <w:pPr>
              <w:jc w:val="center"/>
              <w:rPr>
                <w:rFonts w:hint="eastAsia" w:ascii="Times New Roman" w:hAnsi="Times New Roman" w:eastAsia="仿宋_GB2312" w:cs="仿宋_GB2312"/>
                <w:bCs/>
                <w:color w:val="000000"/>
                <w:sz w:val="24"/>
              </w:rPr>
            </w:pPr>
          </w:p>
        </w:tc>
      </w:tr>
      <w:tr w14:paraId="7FDA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54" w:type="pct"/>
            <w:noWrap w:val="0"/>
            <w:vAlign w:val="center"/>
          </w:tcPr>
          <w:p w14:paraId="07312AED">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注册地址</w:t>
            </w:r>
          </w:p>
        </w:tc>
        <w:tc>
          <w:tcPr>
            <w:tcW w:w="2496" w:type="pct"/>
            <w:gridSpan w:val="4"/>
            <w:noWrap w:val="0"/>
            <w:vAlign w:val="center"/>
          </w:tcPr>
          <w:p w14:paraId="0D803C56">
            <w:pPr>
              <w:jc w:val="center"/>
              <w:rPr>
                <w:rFonts w:hint="eastAsia" w:ascii="Times New Roman" w:hAnsi="Times New Roman" w:eastAsia="仿宋_GB2312" w:cs="仿宋_GB2312"/>
                <w:bCs/>
                <w:color w:val="000000"/>
                <w:sz w:val="24"/>
              </w:rPr>
            </w:pPr>
          </w:p>
        </w:tc>
        <w:tc>
          <w:tcPr>
            <w:tcW w:w="671" w:type="pct"/>
            <w:gridSpan w:val="2"/>
            <w:noWrap w:val="0"/>
            <w:vAlign w:val="center"/>
          </w:tcPr>
          <w:p w14:paraId="5B5DF8E4">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邮政编码</w:t>
            </w:r>
          </w:p>
        </w:tc>
        <w:tc>
          <w:tcPr>
            <w:tcW w:w="877" w:type="pct"/>
            <w:gridSpan w:val="2"/>
            <w:noWrap w:val="0"/>
            <w:vAlign w:val="center"/>
          </w:tcPr>
          <w:p w14:paraId="42E9E143">
            <w:pPr>
              <w:jc w:val="center"/>
              <w:rPr>
                <w:rFonts w:hint="eastAsia" w:ascii="Times New Roman" w:hAnsi="Times New Roman" w:eastAsia="仿宋_GB2312" w:cs="仿宋_GB2312"/>
                <w:bCs/>
                <w:color w:val="000000"/>
                <w:sz w:val="24"/>
              </w:rPr>
            </w:pPr>
          </w:p>
        </w:tc>
      </w:tr>
      <w:tr w14:paraId="511B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54" w:type="pct"/>
            <w:vMerge w:val="restart"/>
            <w:noWrap w:val="0"/>
            <w:vAlign w:val="center"/>
          </w:tcPr>
          <w:p w14:paraId="34479D0F">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联系方式</w:t>
            </w:r>
          </w:p>
        </w:tc>
        <w:tc>
          <w:tcPr>
            <w:tcW w:w="670" w:type="pct"/>
            <w:noWrap w:val="0"/>
            <w:vAlign w:val="center"/>
          </w:tcPr>
          <w:p w14:paraId="0C67D486">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联系人</w:t>
            </w:r>
          </w:p>
        </w:tc>
        <w:tc>
          <w:tcPr>
            <w:tcW w:w="1826" w:type="pct"/>
            <w:gridSpan w:val="3"/>
            <w:noWrap w:val="0"/>
            <w:vAlign w:val="center"/>
          </w:tcPr>
          <w:p w14:paraId="7EA07513">
            <w:pPr>
              <w:jc w:val="center"/>
              <w:rPr>
                <w:rFonts w:hint="eastAsia" w:ascii="Times New Roman" w:hAnsi="Times New Roman" w:eastAsia="仿宋_GB2312" w:cs="仿宋_GB2312"/>
                <w:bCs/>
                <w:color w:val="000000"/>
                <w:sz w:val="24"/>
              </w:rPr>
            </w:pPr>
          </w:p>
        </w:tc>
        <w:tc>
          <w:tcPr>
            <w:tcW w:w="671" w:type="pct"/>
            <w:gridSpan w:val="2"/>
            <w:noWrap w:val="0"/>
            <w:vAlign w:val="center"/>
          </w:tcPr>
          <w:p w14:paraId="1A8872A4">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联系电话</w:t>
            </w:r>
          </w:p>
        </w:tc>
        <w:tc>
          <w:tcPr>
            <w:tcW w:w="877" w:type="pct"/>
            <w:gridSpan w:val="2"/>
            <w:noWrap w:val="0"/>
            <w:vAlign w:val="center"/>
          </w:tcPr>
          <w:p w14:paraId="1BE59646">
            <w:pPr>
              <w:jc w:val="center"/>
              <w:rPr>
                <w:rFonts w:hint="eastAsia" w:ascii="Times New Roman" w:hAnsi="Times New Roman" w:eastAsia="仿宋_GB2312" w:cs="仿宋_GB2312"/>
                <w:bCs/>
                <w:color w:val="000000"/>
                <w:sz w:val="24"/>
              </w:rPr>
            </w:pPr>
          </w:p>
        </w:tc>
      </w:tr>
      <w:tr w14:paraId="0E1D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54" w:type="pct"/>
            <w:vMerge w:val="continue"/>
            <w:noWrap w:val="0"/>
            <w:vAlign w:val="center"/>
          </w:tcPr>
          <w:p w14:paraId="17D9EB5C">
            <w:pPr>
              <w:jc w:val="center"/>
              <w:rPr>
                <w:rFonts w:hint="eastAsia" w:ascii="Times New Roman" w:hAnsi="Times New Roman" w:eastAsia="仿宋_GB2312" w:cs="仿宋_GB2312"/>
                <w:bCs/>
                <w:color w:val="000000"/>
                <w:sz w:val="24"/>
              </w:rPr>
            </w:pPr>
          </w:p>
        </w:tc>
        <w:tc>
          <w:tcPr>
            <w:tcW w:w="670" w:type="pct"/>
            <w:noWrap w:val="0"/>
            <w:vAlign w:val="center"/>
          </w:tcPr>
          <w:p w14:paraId="35AA51F0">
            <w:pPr>
              <w:jc w:val="center"/>
              <w:rPr>
                <w:rFonts w:hint="eastAsia" w:ascii="Times New Roman" w:hAnsi="Times New Roman" w:eastAsia="仿宋_GB2312" w:cs="仿宋_GB2312"/>
                <w:bCs/>
                <w:color w:val="000000"/>
                <w:sz w:val="24"/>
                <w:lang w:val="en-US" w:eastAsia="zh-CN"/>
              </w:rPr>
            </w:pPr>
            <w:r>
              <w:rPr>
                <w:rFonts w:hint="eastAsia" w:ascii="Times New Roman" w:hAnsi="Times New Roman" w:eastAsia="仿宋_GB2312" w:cs="仿宋_GB2312"/>
                <w:bCs/>
                <w:color w:val="000000"/>
                <w:sz w:val="24"/>
                <w:lang w:val="en-US" w:eastAsia="zh-CN"/>
              </w:rPr>
              <w:t>联系邮箱</w:t>
            </w:r>
          </w:p>
        </w:tc>
        <w:tc>
          <w:tcPr>
            <w:tcW w:w="3375" w:type="pct"/>
            <w:gridSpan w:val="7"/>
            <w:noWrap w:val="0"/>
            <w:vAlign w:val="center"/>
          </w:tcPr>
          <w:p w14:paraId="297BBDC2">
            <w:pPr>
              <w:jc w:val="center"/>
              <w:rPr>
                <w:rFonts w:hint="eastAsia" w:ascii="Times New Roman" w:hAnsi="Times New Roman" w:eastAsia="仿宋_GB2312" w:cs="仿宋_GB2312"/>
                <w:bCs/>
                <w:color w:val="000000"/>
                <w:sz w:val="24"/>
              </w:rPr>
            </w:pPr>
          </w:p>
        </w:tc>
      </w:tr>
      <w:tr w14:paraId="6957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4" w:type="pct"/>
            <w:noWrap w:val="0"/>
            <w:vAlign w:val="center"/>
          </w:tcPr>
          <w:p w14:paraId="69AAF7C5">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组织结构</w:t>
            </w:r>
          </w:p>
        </w:tc>
        <w:tc>
          <w:tcPr>
            <w:tcW w:w="4045" w:type="pct"/>
            <w:gridSpan w:val="8"/>
            <w:noWrap w:val="0"/>
            <w:vAlign w:val="center"/>
          </w:tcPr>
          <w:p w14:paraId="2CA7690C">
            <w:pPr>
              <w:jc w:val="center"/>
              <w:rPr>
                <w:rFonts w:hint="eastAsia" w:ascii="Times New Roman" w:hAnsi="Times New Roman" w:eastAsia="仿宋_GB2312" w:cs="仿宋_GB2312"/>
                <w:bCs/>
                <w:color w:val="000000"/>
                <w:sz w:val="24"/>
              </w:rPr>
            </w:pPr>
          </w:p>
        </w:tc>
      </w:tr>
      <w:tr w14:paraId="4C4A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54" w:type="pct"/>
            <w:noWrap w:val="0"/>
            <w:vAlign w:val="center"/>
          </w:tcPr>
          <w:p w14:paraId="0FD3F669">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法定代表人</w:t>
            </w:r>
          </w:p>
          <w:p w14:paraId="28DF7703">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sz w:val="24"/>
              </w:rPr>
              <w:t>（主要负责人/经营者）</w:t>
            </w:r>
          </w:p>
        </w:tc>
        <w:tc>
          <w:tcPr>
            <w:tcW w:w="670" w:type="pct"/>
            <w:noWrap w:val="0"/>
            <w:vAlign w:val="center"/>
          </w:tcPr>
          <w:p w14:paraId="3FC34819">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姓名</w:t>
            </w:r>
          </w:p>
        </w:tc>
        <w:tc>
          <w:tcPr>
            <w:tcW w:w="668" w:type="pct"/>
            <w:noWrap w:val="0"/>
            <w:vAlign w:val="center"/>
          </w:tcPr>
          <w:p w14:paraId="5056AE91">
            <w:pPr>
              <w:jc w:val="center"/>
              <w:rPr>
                <w:rFonts w:hint="eastAsia" w:ascii="Times New Roman" w:hAnsi="Times New Roman" w:eastAsia="仿宋_GB2312" w:cs="仿宋_GB2312"/>
                <w:bCs/>
                <w:color w:val="000000"/>
                <w:sz w:val="24"/>
              </w:rPr>
            </w:pPr>
          </w:p>
        </w:tc>
        <w:tc>
          <w:tcPr>
            <w:tcW w:w="675" w:type="pct"/>
            <w:noWrap w:val="0"/>
            <w:vAlign w:val="center"/>
          </w:tcPr>
          <w:p w14:paraId="503690C6">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技术职称</w:t>
            </w:r>
          </w:p>
        </w:tc>
        <w:tc>
          <w:tcPr>
            <w:tcW w:w="671" w:type="pct"/>
            <w:gridSpan w:val="2"/>
            <w:noWrap w:val="0"/>
            <w:vAlign w:val="center"/>
          </w:tcPr>
          <w:p w14:paraId="149862F2">
            <w:pPr>
              <w:jc w:val="center"/>
              <w:rPr>
                <w:rFonts w:hint="eastAsia" w:ascii="Times New Roman" w:hAnsi="Times New Roman" w:eastAsia="仿宋_GB2312" w:cs="仿宋_GB2312"/>
                <w:bCs/>
                <w:color w:val="000000"/>
                <w:sz w:val="24"/>
              </w:rPr>
            </w:pPr>
          </w:p>
        </w:tc>
        <w:tc>
          <w:tcPr>
            <w:tcW w:w="671" w:type="pct"/>
            <w:gridSpan w:val="2"/>
            <w:noWrap w:val="0"/>
            <w:vAlign w:val="center"/>
          </w:tcPr>
          <w:p w14:paraId="69FC727C">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联系电话</w:t>
            </w:r>
          </w:p>
        </w:tc>
        <w:tc>
          <w:tcPr>
            <w:tcW w:w="689" w:type="pct"/>
            <w:noWrap w:val="0"/>
            <w:vAlign w:val="center"/>
          </w:tcPr>
          <w:p w14:paraId="7F39F31B">
            <w:pPr>
              <w:jc w:val="center"/>
              <w:rPr>
                <w:rFonts w:hint="eastAsia" w:ascii="Times New Roman" w:hAnsi="Times New Roman" w:eastAsia="仿宋_GB2312" w:cs="仿宋_GB2312"/>
                <w:bCs/>
                <w:color w:val="000000"/>
                <w:sz w:val="24"/>
              </w:rPr>
            </w:pPr>
          </w:p>
        </w:tc>
      </w:tr>
      <w:tr w14:paraId="1C2F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54" w:type="pct"/>
            <w:noWrap w:val="0"/>
            <w:vAlign w:val="center"/>
          </w:tcPr>
          <w:p w14:paraId="596D93B7">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技术负责人</w:t>
            </w:r>
          </w:p>
        </w:tc>
        <w:tc>
          <w:tcPr>
            <w:tcW w:w="670" w:type="pct"/>
            <w:noWrap w:val="0"/>
            <w:vAlign w:val="center"/>
          </w:tcPr>
          <w:p w14:paraId="3F9152B8">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姓名</w:t>
            </w:r>
          </w:p>
        </w:tc>
        <w:tc>
          <w:tcPr>
            <w:tcW w:w="668" w:type="pct"/>
            <w:noWrap w:val="0"/>
            <w:vAlign w:val="center"/>
          </w:tcPr>
          <w:p w14:paraId="0CA53CEA">
            <w:pPr>
              <w:jc w:val="center"/>
              <w:rPr>
                <w:rFonts w:hint="eastAsia" w:ascii="Times New Roman" w:hAnsi="Times New Roman" w:eastAsia="仿宋_GB2312" w:cs="仿宋_GB2312"/>
                <w:bCs/>
                <w:color w:val="000000"/>
                <w:sz w:val="24"/>
              </w:rPr>
            </w:pPr>
          </w:p>
        </w:tc>
        <w:tc>
          <w:tcPr>
            <w:tcW w:w="675" w:type="pct"/>
            <w:noWrap w:val="0"/>
            <w:vAlign w:val="center"/>
          </w:tcPr>
          <w:p w14:paraId="05714C0B">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技术职称</w:t>
            </w:r>
          </w:p>
        </w:tc>
        <w:tc>
          <w:tcPr>
            <w:tcW w:w="671" w:type="pct"/>
            <w:gridSpan w:val="2"/>
            <w:noWrap w:val="0"/>
            <w:vAlign w:val="center"/>
          </w:tcPr>
          <w:p w14:paraId="309F3AAF">
            <w:pPr>
              <w:jc w:val="center"/>
              <w:rPr>
                <w:rFonts w:hint="eastAsia" w:ascii="Times New Roman" w:hAnsi="Times New Roman" w:eastAsia="仿宋_GB2312" w:cs="仿宋_GB2312"/>
                <w:bCs/>
                <w:color w:val="000000"/>
                <w:sz w:val="24"/>
              </w:rPr>
            </w:pPr>
          </w:p>
        </w:tc>
        <w:tc>
          <w:tcPr>
            <w:tcW w:w="671" w:type="pct"/>
            <w:gridSpan w:val="2"/>
            <w:noWrap w:val="0"/>
            <w:vAlign w:val="center"/>
          </w:tcPr>
          <w:p w14:paraId="5EAAD3D2">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联系电话</w:t>
            </w:r>
          </w:p>
        </w:tc>
        <w:tc>
          <w:tcPr>
            <w:tcW w:w="689" w:type="pct"/>
            <w:noWrap w:val="0"/>
            <w:vAlign w:val="center"/>
          </w:tcPr>
          <w:p w14:paraId="4FC7DBA0">
            <w:pPr>
              <w:jc w:val="center"/>
              <w:rPr>
                <w:rFonts w:hint="eastAsia" w:ascii="Times New Roman" w:hAnsi="Times New Roman" w:eastAsia="仿宋_GB2312" w:cs="仿宋_GB2312"/>
                <w:bCs/>
                <w:color w:val="000000"/>
                <w:sz w:val="24"/>
              </w:rPr>
            </w:pPr>
          </w:p>
        </w:tc>
      </w:tr>
      <w:tr w14:paraId="635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4" w:type="pct"/>
            <w:noWrap w:val="0"/>
            <w:vAlign w:val="center"/>
          </w:tcPr>
          <w:p w14:paraId="4ECE51DB">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成立时间</w:t>
            </w:r>
          </w:p>
        </w:tc>
        <w:tc>
          <w:tcPr>
            <w:tcW w:w="1338" w:type="pct"/>
            <w:gridSpan w:val="2"/>
            <w:noWrap w:val="0"/>
            <w:vAlign w:val="center"/>
          </w:tcPr>
          <w:p w14:paraId="1D51C81F">
            <w:pPr>
              <w:jc w:val="center"/>
              <w:rPr>
                <w:rFonts w:hint="eastAsia" w:ascii="Times New Roman" w:hAnsi="Times New Roman" w:eastAsia="仿宋_GB2312" w:cs="仿宋_GB2312"/>
                <w:bCs/>
                <w:color w:val="000000"/>
                <w:sz w:val="24"/>
              </w:rPr>
            </w:pPr>
          </w:p>
        </w:tc>
        <w:tc>
          <w:tcPr>
            <w:tcW w:w="1346" w:type="pct"/>
            <w:gridSpan w:val="3"/>
            <w:noWrap w:val="0"/>
            <w:vAlign w:val="center"/>
          </w:tcPr>
          <w:p w14:paraId="097407D6">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企业资质等级</w:t>
            </w:r>
          </w:p>
        </w:tc>
        <w:tc>
          <w:tcPr>
            <w:tcW w:w="1361" w:type="pct"/>
            <w:gridSpan w:val="3"/>
            <w:noWrap w:val="0"/>
            <w:vAlign w:val="center"/>
          </w:tcPr>
          <w:p w14:paraId="42EA765A">
            <w:pPr>
              <w:jc w:val="center"/>
              <w:rPr>
                <w:rFonts w:hint="eastAsia" w:ascii="Times New Roman" w:hAnsi="Times New Roman" w:eastAsia="仿宋_GB2312" w:cs="仿宋_GB2312"/>
                <w:bCs/>
                <w:color w:val="000000"/>
                <w:sz w:val="24"/>
              </w:rPr>
            </w:pPr>
          </w:p>
        </w:tc>
      </w:tr>
      <w:tr w14:paraId="147D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54" w:type="pct"/>
            <w:noWrap w:val="0"/>
            <w:vAlign w:val="center"/>
          </w:tcPr>
          <w:p w14:paraId="2C9F10E3">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营业执照</w:t>
            </w:r>
            <w:r>
              <w:rPr>
                <w:rFonts w:hint="eastAsia" w:ascii="Times New Roman" w:hAnsi="Times New Roman" w:eastAsia="仿宋_GB2312" w:cs="仿宋_GB2312"/>
                <w:sz w:val="24"/>
              </w:rPr>
              <w:t>号</w:t>
            </w:r>
          </w:p>
        </w:tc>
        <w:tc>
          <w:tcPr>
            <w:tcW w:w="1338" w:type="pct"/>
            <w:gridSpan w:val="2"/>
            <w:noWrap w:val="0"/>
            <w:vAlign w:val="center"/>
          </w:tcPr>
          <w:p w14:paraId="7D51B323">
            <w:pPr>
              <w:jc w:val="center"/>
              <w:rPr>
                <w:rFonts w:hint="eastAsia" w:ascii="Times New Roman" w:hAnsi="Times New Roman" w:eastAsia="仿宋_GB2312" w:cs="仿宋_GB2312"/>
                <w:bCs/>
                <w:color w:val="000000"/>
                <w:sz w:val="24"/>
              </w:rPr>
            </w:pPr>
          </w:p>
        </w:tc>
        <w:tc>
          <w:tcPr>
            <w:tcW w:w="1346" w:type="pct"/>
            <w:gridSpan w:val="3"/>
            <w:noWrap w:val="0"/>
            <w:vAlign w:val="center"/>
          </w:tcPr>
          <w:p w14:paraId="6698AAED">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注册资</w:t>
            </w:r>
            <w:r>
              <w:rPr>
                <w:rFonts w:hint="eastAsia" w:ascii="Times New Roman" w:hAnsi="Times New Roman" w:eastAsia="仿宋_GB2312" w:cs="仿宋_GB2312"/>
                <w:bCs/>
                <w:color w:val="000000"/>
                <w:sz w:val="24"/>
                <w:lang w:val="en-US" w:eastAsia="zh-CN"/>
              </w:rPr>
              <w:t>本</w:t>
            </w:r>
          </w:p>
        </w:tc>
        <w:tc>
          <w:tcPr>
            <w:tcW w:w="1361" w:type="pct"/>
            <w:gridSpan w:val="3"/>
            <w:noWrap w:val="0"/>
            <w:vAlign w:val="center"/>
          </w:tcPr>
          <w:p w14:paraId="29C5949E">
            <w:pPr>
              <w:jc w:val="center"/>
              <w:rPr>
                <w:rFonts w:hint="eastAsia" w:ascii="Times New Roman" w:hAnsi="Times New Roman" w:eastAsia="仿宋_GB2312" w:cs="仿宋_GB2312"/>
                <w:bCs/>
                <w:color w:val="000000"/>
                <w:sz w:val="24"/>
              </w:rPr>
            </w:pPr>
          </w:p>
        </w:tc>
      </w:tr>
      <w:tr w14:paraId="7F48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4" w:type="pct"/>
            <w:noWrap w:val="0"/>
            <w:vAlign w:val="center"/>
          </w:tcPr>
          <w:p w14:paraId="432DD503">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开户银行</w:t>
            </w:r>
          </w:p>
        </w:tc>
        <w:tc>
          <w:tcPr>
            <w:tcW w:w="1338" w:type="pct"/>
            <w:gridSpan w:val="2"/>
            <w:noWrap w:val="0"/>
            <w:vAlign w:val="center"/>
          </w:tcPr>
          <w:p w14:paraId="5BDB43F9">
            <w:pPr>
              <w:jc w:val="center"/>
              <w:rPr>
                <w:rFonts w:hint="eastAsia" w:ascii="Times New Roman" w:hAnsi="Times New Roman" w:eastAsia="仿宋_GB2312" w:cs="仿宋_GB2312"/>
                <w:bCs/>
                <w:color w:val="000000"/>
                <w:sz w:val="24"/>
              </w:rPr>
            </w:pPr>
          </w:p>
        </w:tc>
        <w:tc>
          <w:tcPr>
            <w:tcW w:w="1346" w:type="pct"/>
            <w:gridSpan w:val="3"/>
            <w:noWrap w:val="0"/>
            <w:vAlign w:val="center"/>
          </w:tcPr>
          <w:p w14:paraId="4F830727">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账号</w:t>
            </w:r>
          </w:p>
        </w:tc>
        <w:tc>
          <w:tcPr>
            <w:tcW w:w="1361" w:type="pct"/>
            <w:gridSpan w:val="3"/>
            <w:noWrap w:val="0"/>
            <w:vAlign w:val="center"/>
          </w:tcPr>
          <w:p w14:paraId="553AEE70">
            <w:pPr>
              <w:jc w:val="center"/>
              <w:rPr>
                <w:rFonts w:hint="eastAsia" w:ascii="Times New Roman" w:hAnsi="Times New Roman" w:eastAsia="仿宋_GB2312" w:cs="仿宋_GB2312"/>
                <w:bCs/>
                <w:color w:val="000000"/>
                <w:sz w:val="24"/>
              </w:rPr>
            </w:pPr>
          </w:p>
        </w:tc>
      </w:tr>
      <w:tr w14:paraId="03FD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954" w:type="pct"/>
            <w:noWrap w:val="0"/>
            <w:vAlign w:val="center"/>
          </w:tcPr>
          <w:p w14:paraId="2CD2425F">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经营范围</w:t>
            </w:r>
          </w:p>
        </w:tc>
        <w:tc>
          <w:tcPr>
            <w:tcW w:w="4045" w:type="pct"/>
            <w:gridSpan w:val="8"/>
            <w:noWrap w:val="0"/>
            <w:vAlign w:val="center"/>
          </w:tcPr>
          <w:p w14:paraId="04B14DA9">
            <w:pPr>
              <w:jc w:val="center"/>
              <w:rPr>
                <w:rFonts w:hint="eastAsia" w:ascii="Times New Roman" w:hAnsi="Times New Roman" w:eastAsia="仿宋_GB2312" w:cs="仿宋_GB2312"/>
                <w:bCs/>
                <w:color w:val="000000"/>
                <w:sz w:val="24"/>
              </w:rPr>
            </w:pPr>
          </w:p>
        </w:tc>
      </w:tr>
      <w:tr w14:paraId="6AC5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4" w:type="pct"/>
            <w:noWrap w:val="0"/>
            <w:vAlign w:val="center"/>
          </w:tcPr>
          <w:p w14:paraId="608DAF01">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备注</w:t>
            </w:r>
          </w:p>
        </w:tc>
        <w:tc>
          <w:tcPr>
            <w:tcW w:w="4045" w:type="pct"/>
            <w:gridSpan w:val="8"/>
            <w:noWrap w:val="0"/>
            <w:vAlign w:val="center"/>
          </w:tcPr>
          <w:p w14:paraId="3513470F">
            <w:pPr>
              <w:jc w:val="center"/>
              <w:rPr>
                <w:rFonts w:hint="eastAsia" w:ascii="Times New Roman" w:hAnsi="Times New Roman" w:eastAsia="仿宋_GB2312" w:cs="仿宋_GB2312"/>
                <w:bCs/>
                <w:color w:val="000000"/>
                <w:sz w:val="24"/>
              </w:rPr>
            </w:pPr>
          </w:p>
        </w:tc>
      </w:tr>
    </w:tbl>
    <w:p w14:paraId="0726505D">
      <w:pPr>
        <w:adjustRightInd w:val="0"/>
        <w:spacing w:line="400" w:lineRule="exact"/>
        <w:jc w:val="left"/>
        <w:rPr>
          <w:rFonts w:hint="eastAsia" w:ascii="Times New Roman" w:hAnsi="Times New Roman" w:eastAsia="仿宋_GB2312" w:cs="仿宋_GB2312"/>
          <w:color w:val="000000"/>
          <w:sz w:val="24"/>
          <w:lang w:val="en-US" w:eastAsia="zh-CN"/>
        </w:rPr>
      </w:pPr>
    </w:p>
    <w:p w14:paraId="091CAAF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35C4FAA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3C846EC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53B67E5C">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sz w:val="32"/>
          <w:szCs w:val="32"/>
        </w:rPr>
      </w:pPr>
      <w:r>
        <w:rPr>
          <w:rFonts w:hint="eastAsia" w:ascii="Times New Roman" w:hAnsi="Times New Roman" w:eastAsia="仿宋_GB2312" w:cs="仿宋_GB2312"/>
          <w:b/>
          <w:bCs/>
          <w:spacing w:val="-1"/>
          <w:sz w:val="32"/>
          <w:szCs w:val="32"/>
        </w:rPr>
        <w:br w:type="page"/>
      </w:r>
      <w:bookmarkEnd w:id="30"/>
      <w:bookmarkStart w:id="31" w:name="_Toc30241"/>
      <w:bookmarkStart w:id="32" w:name="_Toc24769"/>
      <w:bookmarkStart w:id="33" w:name="_Toc18279"/>
      <w:r>
        <w:rPr>
          <w:rFonts w:hint="eastAsia" w:ascii="Times New Roman" w:hAnsi="Times New Roman" w:eastAsia="仿宋_GB2312" w:cs="仿宋_GB2312"/>
          <w:b/>
          <w:sz w:val="32"/>
          <w:szCs w:val="32"/>
          <w:lang w:val="en-US" w:eastAsia="zh-CN"/>
        </w:rPr>
        <w:t>八、</w:t>
      </w:r>
      <w:r>
        <w:rPr>
          <w:rFonts w:hint="eastAsia" w:ascii="Times New Roman" w:hAnsi="Times New Roman" w:eastAsia="仿宋_GB2312" w:cs="仿宋_GB2312"/>
          <w:b/>
          <w:sz w:val="32"/>
          <w:szCs w:val="32"/>
        </w:rPr>
        <w:t>供应商</w:t>
      </w:r>
      <w:r>
        <w:rPr>
          <w:rFonts w:hint="eastAsia" w:ascii="Times New Roman" w:hAnsi="Times New Roman" w:eastAsia="仿宋_GB2312" w:cs="仿宋_GB2312"/>
          <w:b/>
          <w:sz w:val="32"/>
          <w:szCs w:val="32"/>
          <w:lang w:val="en-US" w:eastAsia="zh-CN"/>
        </w:rPr>
        <w:t>稽核/尽调</w:t>
      </w:r>
      <w:r>
        <w:rPr>
          <w:rFonts w:hint="eastAsia" w:ascii="Times New Roman" w:hAnsi="Times New Roman" w:eastAsia="仿宋_GB2312" w:cs="仿宋_GB2312"/>
          <w:b/>
          <w:sz w:val="32"/>
          <w:szCs w:val="32"/>
        </w:rPr>
        <w:t>项目业绩一览表</w:t>
      </w:r>
      <w:bookmarkEnd w:id="31"/>
      <w:bookmarkEnd w:id="32"/>
    </w:p>
    <w:p w14:paraId="6896DCDD">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sz w:val="32"/>
          <w:szCs w:val="32"/>
        </w:rPr>
      </w:pPr>
    </w:p>
    <w:p w14:paraId="71B69F5E">
      <w:pPr>
        <w:widowControl/>
        <w:spacing w:line="400" w:lineRule="exact"/>
        <w:ind w:firstLine="480" w:firstLineChars="200"/>
        <w:jc w:val="left"/>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采购项目名称：</w:t>
      </w:r>
    </w:p>
    <w:tbl>
      <w:tblPr>
        <w:tblStyle w:val="31"/>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4" w:type="dxa"/>
          <w:bottom w:w="0" w:type="dxa"/>
          <w:right w:w="54" w:type="dxa"/>
        </w:tblCellMar>
      </w:tblPr>
      <w:tblGrid>
        <w:gridCol w:w="1891"/>
        <w:gridCol w:w="1892"/>
        <w:gridCol w:w="1892"/>
        <w:gridCol w:w="1892"/>
        <w:gridCol w:w="1041"/>
      </w:tblGrid>
      <w:tr w14:paraId="3A98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700" w:hRule="exact"/>
          <w:tblHeader/>
          <w:jc w:val="center"/>
        </w:trPr>
        <w:tc>
          <w:tcPr>
            <w:tcW w:w="0" w:type="auto"/>
            <w:noWrap w:val="0"/>
            <w:tcMar>
              <w:top w:w="-1" w:type="dxa"/>
              <w:left w:w="-1" w:type="dxa"/>
              <w:bottom w:w="-1" w:type="dxa"/>
              <w:right w:w="-1" w:type="dxa"/>
            </w:tcMar>
            <w:vAlign w:val="center"/>
          </w:tcPr>
          <w:p w14:paraId="78D14515">
            <w:pPr>
              <w:snapToGrid w:val="0"/>
              <w:spacing w:line="240" w:lineRule="auto"/>
              <w:ind w:left="0" w:leftChars="0" w:right="0" w:rightChars="0" w:firstLine="0" w:firstLineChars="0"/>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用户名称</w:t>
            </w:r>
          </w:p>
        </w:tc>
        <w:tc>
          <w:tcPr>
            <w:tcW w:w="0" w:type="auto"/>
            <w:noWrap w:val="0"/>
            <w:tcMar>
              <w:top w:w="-1" w:type="dxa"/>
              <w:left w:w="-1" w:type="dxa"/>
              <w:bottom w:w="-1" w:type="dxa"/>
              <w:right w:w="-1" w:type="dxa"/>
            </w:tcMar>
            <w:vAlign w:val="center"/>
          </w:tcPr>
          <w:p w14:paraId="1D039C80">
            <w:pPr>
              <w:snapToGrid w:val="0"/>
              <w:spacing w:line="240" w:lineRule="auto"/>
              <w:ind w:left="0" w:leftChars="0" w:right="0" w:rightChars="0" w:firstLine="0" w:firstLineChars="0"/>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项目名称</w:t>
            </w:r>
          </w:p>
        </w:tc>
        <w:tc>
          <w:tcPr>
            <w:tcW w:w="0" w:type="auto"/>
            <w:noWrap w:val="0"/>
            <w:tcMar>
              <w:top w:w="-1" w:type="dxa"/>
              <w:left w:w="-1" w:type="dxa"/>
              <w:bottom w:w="-1" w:type="dxa"/>
              <w:right w:w="-1" w:type="dxa"/>
            </w:tcMar>
            <w:vAlign w:val="center"/>
          </w:tcPr>
          <w:p w14:paraId="2613B890">
            <w:pPr>
              <w:snapToGrid w:val="0"/>
              <w:spacing w:line="240" w:lineRule="auto"/>
              <w:ind w:left="0" w:leftChars="0" w:right="0" w:rightChars="0" w:firstLine="0" w:firstLineChars="0"/>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完成时间</w:t>
            </w:r>
          </w:p>
        </w:tc>
        <w:tc>
          <w:tcPr>
            <w:tcW w:w="0" w:type="auto"/>
            <w:noWrap w:val="0"/>
            <w:tcMar>
              <w:top w:w="-1" w:type="dxa"/>
              <w:left w:w="-1" w:type="dxa"/>
              <w:bottom w:w="-1" w:type="dxa"/>
              <w:right w:w="-1" w:type="dxa"/>
            </w:tcMar>
            <w:vAlign w:val="center"/>
          </w:tcPr>
          <w:p w14:paraId="2899D6CA">
            <w:pPr>
              <w:snapToGrid w:val="0"/>
              <w:spacing w:line="240" w:lineRule="auto"/>
              <w:ind w:left="0" w:leftChars="0" w:right="0" w:rightChars="0" w:firstLine="0" w:firstLineChars="0"/>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合同金额</w:t>
            </w:r>
          </w:p>
        </w:tc>
        <w:tc>
          <w:tcPr>
            <w:tcW w:w="1041" w:type="dxa"/>
            <w:noWrap w:val="0"/>
            <w:tcMar>
              <w:top w:w="-1" w:type="dxa"/>
              <w:left w:w="-1" w:type="dxa"/>
              <w:bottom w:w="-1" w:type="dxa"/>
              <w:right w:w="-1" w:type="dxa"/>
            </w:tcMar>
            <w:vAlign w:val="center"/>
          </w:tcPr>
          <w:p w14:paraId="2900924C">
            <w:pPr>
              <w:snapToGrid w:val="0"/>
              <w:spacing w:line="240" w:lineRule="auto"/>
              <w:ind w:left="0" w:leftChars="0" w:right="0" w:rightChars="0" w:firstLine="0" w:firstLineChars="0"/>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备注</w:t>
            </w:r>
          </w:p>
        </w:tc>
      </w:tr>
      <w:tr w14:paraId="7123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600" w:hRule="exact"/>
          <w:jc w:val="center"/>
        </w:trPr>
        <w:tc>
          <w:tcPr>
            <w:tcW w:w="0" w:type="auto"/>
            <w:noWrap w:val="0"/>
            <w:tcMar>
              <w:top w:w="-1" w:type="dxa"/>
              <w:left w:w="-1" w:type="dxa"/>
              <w:bottom w:w="-1" w:type="dxa"/>
              <w:right w:w="-1" w:type="dxa"/>
            </w:tcMar>
            <w:vAlign w:val="center"/>
          </w:tcPr>
          <w:p w14:paraId="0C5E4A88">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0" w:type="auto"/>
            <w:noWrap w:val="0"/>
            <w:tcMar>
              <w:top w:w="-1" w:type="dxa"/>
              <w:left w:w="-1" w:type="dxa"/>
              <w:bottom w:w="-1" w:type="dxa"/>
              <w:right w:w="-1" w:type="dxa"/>
            </w:tcMar>
            <w:vAlign w:val="center"/>
          </w:tcPr>
          <w:p w14:paraId="5CDD9466">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0" w:type="auto"/>
            <w:noWrap w:val="0"/>
            <w:tcMar>
              <w:top w:w="-1" w:type="dxa"/>
              <w:left w:w="-1" w:type="dxa"/>
              <w:bottom w:w="-1" w:type="dxa"/>
              <w:right w:w="-1" w:type="dxa"/>
            </w:tcMar>
            <w:vAlign w:val="center"/>
          </w:tcPr>
          <w:p w14:paraId="24A82918">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0" w:type="auto"/>
            <w:noWrap w:val="0"/>
            <w:tcMar>
              <w:top w:w="-1" w:type="dxa"/>
              <w:left w:w="-1" w:type="dxa"/>
              <w:bottom w:w="-1" w:type="dxa"/>
              <w:right w:w="-1" w:type="dxa"/>
            </w:tcMar>
            <w:vAlign w:val="center"/>
          </w:tcPr>
          <w:p w14:paraId="41E10E3D">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1041" w:type="dxa"/>
            <w:noWrap w:val="0"/>
            <w:tcMar>
              <w:top w:w="-1" w:type="dxa"/>
              <w:left w:w="-1" w:type="dxa"/>
              <w:bottom w:w="-1" w:type="dxa"/>
              <w:right w:w="-1" w:type="dxa"/>
            </w:tcMar>
            <w:vAlign w:val="center"/>
          </w:tcPr>
          <w:p w14:paraId="1C22EF9B">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r>
      <w:tr w14:paraId="5B9C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600" w:hRule="exact"/>
          <w:jc w:val="center"/>
        </w:trPr>
        <w:tc>
          <w:tcPr>
            <w:tcW w:w="0" w:type="auto"/>
            <w:noWrap w:val="0"/>
            <w:tcMar>
              <w:top w:w="-1" w:type="dxa"/>
              <w:left w:w="-1" w:type="dxa"/>
              <w:bottom w:w="-1" w:type="dxa"/>
              <w:right w:w="-1" w:type="dxa"/>
            </w:tcMar>
            <w:vAlign w:val="center"/>
          </w:tcPr>
          <w:p w14:paraId="590ED392">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0" w:type="auto"/>
            <w:noWrap w:val="0"/>
            <w:tcMar>
              <w:top w:w="-1" w:type="dxa"/>
              <w:left w:w="-1" w:type="dxa"/>
              <w:bottom w:w="-1" w:type="dxa"/>
              <w:right w:w="-1" w:type="dxa"/>
            </w:tcMar>
            <w:vAlign w:val="center"/>
          </w:tcPr>
          <w:p w14:paraId="23F9A506">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0" w:type="auto"/>
            <w:noWrap w:val="0"/>
            <w:tcMar>
              <w:top w:w="-1" w:type="dxa"/>
              <w:left w:w="-1" w:type="dxa"/>
              <w:bottom w:w="-1" w:type="dxa"/>
              <w:right w:w="-1" w:type="dxa"/>
            </w:tcMar>
            <w:vAlign w:val="center"/>
          </w:tcPr>
          <w:p w14:paraId="70A342E3">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0" w:type="auto"/>
            <w:noWrap w:val="0"/>
            <w:tcMar>
              <w:top w:w="-1" w:type="dxa"/>
              <w:left w:w="-1" w:type="dxa"/>
              <w:bottom w:w="-1" w:type="dxa"/>
              <w:right w:w="-1" w:type="dxa"/>
            </w:tcMar>
            <w:vAlign w:val="center"/>
          </w:tcPr>
          <w:p w14:paraId="01A66763">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1041" w:type="dxa"/>
            <w:noWrap w:val="0"/>
            <w:tcMar>
              <w:top w:w="-1" w:type="dxa"/>
              <w:left w:w="-1" w:type="dxa"/>
              <w:bottom w:w="-1" w:type="dxa"/>
              <w:right w:w="-1" w:type="dxa"/>
            </w:tcMar>
            <w:vAlign w:val="center"/>
          </w:tcPr>
          <w:p w14:paraId="25733AE8">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r>
      <w:tr w14:paraId="1557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600" w:hRule="exact"/>
          <w:jc w:val="center"/>
        </w:trPr>
        <w:tc>
          <w:tcPr>
            <w:tcW w:w="0" w:type="auto"/>
            <w:noWrap w:val="0"/>
            <w:tcMar>
              <w:top w:w="-1" w:type="dxa"/>
              <w:left w:w="-1" w:type="dxa"/>
              <w:bottom w:w="-1" w:type="dxa"/>
              <w:right w:w="-1" w:type="dxa"/>
            </w:tcMar>
            <w:vAlign w:val="center"/>
          </w:tcPr>
          <w:p w14:paraId="1E68711F">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0" w:type="auto"/>
            <w:noWrap w:val="0"/>
            <w:tcMar>
              <w:top w:w="-1" w:type="dxa"/>
              <w:left w:w="-1" w:type="dxa"/>
              <w:bottom w:w="-1" w:type="dxa"/>
              <w:right w:w="-1" w:type="dxa"/>
            </w:tcMar>
            <w:vAlign w:val="center"/>
          </w:tcPr>
          <w:p w14:paraId="54506322">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0" w:type="auto"/>
            <w:noWrap w:val="0"/>
            <w:tcMar>
              <w:top w:w="-1" w:type="dxa"/>
              <w:left w:w="-1" w:type="dxa"/>
              <w:bottom w:w="-1" w:type="dxa"/>
              <w:right w:w="-1" w:type="dxa"/>
            </w:tcMar>
            <w:vAlign w:val="center"/>
          </w:tcPr>
          <w:p w14:paraId="5AE408A6">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0" w:type="auto"/>
            <w:noWrap w:val="0"/>
            <w:tcMar>
              <w:top w:w="-1" w:type="dxa"/>
              <w:left w:w="-1" w:type="dxa"/>
              <w:bottom w:w="-1" w:type="dxa"/>
              <w:right w:w="-1" w:type="dxa"/>
            </w:tcMar>
            <w:vAlign w:val="center"/>
          </w:tcPr>
          <w:p w14:paraId="2C3EE14E">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1041" w:type="dxa"/>
            <w:noWrap w:val="0"/>
            <w:tcMar>
              <w:top w:w="-1" w:type="dxa"/>
              <w:left w:w="-1" w:type="dxa"/>
              <w:bottom w:w="-1" w:type="dxa"/>
              <w:right w:w="-1" w:type="dxa"/>
            </w:tcMar>
            <w:vAlign w:val="center"/>
          </w:tcPr>
          <w:p w14:paraId="6BA8B855">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r>
      <w:tr w14:paraId="742C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600" w:hRule="exact"/>
          <w:jc w:val="center"/>
        </w:trPr>
        <w:tc>
          <w:tcPr>
            <w:tcW w:w="1891" w:type="dxa"/>
            <w:noWrap w:val="0"/>
            <w:tcMar>
              <w:top w:w="-1" w:type="dxa"/>
              <w:left w:w="-1" w:type="dxa"/>
              <w:bottom w:w="-1" w:type="dxa"/>
              <w:right w:w="-1" w:type="dxa"/>
            </w:tcMar>
            <w:vAlign w:val="center"/>
          </w:tcPr>
          <w:p w14:paraId="72657593">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1892" w:type="dxa"/>
            <w:noWrap w:val="0"/>
            <w:tcMar>
              <w:top w:w="-1" w:type="dxa"/>
              <w:left w:w="-1" w:type="dxa"/>
              <w:bottom w:w="-1" w:type="dxa"/>
              <w:right w:w="-1" w:type="dxa"/>
            </w:tcMar>
            <w:vAlign w:val="center"/>
          </w:tcPr>
          <w:p w14:paraId="4B0D01F2">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1892" w:type="dxa"/>
            <w:noWrap w:val="0"/>
            <w:tcMar>
              <w:top w:w="-1" w:type="dxa"/>
              <w:left w:w="-1" w:type="dxa"/>
              <w:bottom w:w="-1" w:type="dxa"/>
              <w:right w:w="-1" w:type="dxa"/>
            </w:tcMar>
            <w:vAlign w:val="center"/>
          </w:tcPr>
          <w:p w14:paraId="1367A682">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1892" w:type="dxa"/>
            <w:noWrap w:val="0"/>
            <w:tcMar>
              <w:top w:w="-1" w:type="dxa"/>
              <w:left w:w="-1" w:type="dxa"/>
              <w:bottom w:w="-1" w:type="dxa"/>
              <w:right w:w="-1" w:type="dxa"/>
            </w:tcMar>
            <w:vAlign w:val="center"/>
          </w:tcPr>
          <w:p w14:paraId="71985B6C">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c>
          <w:tcPr>
            <w:tcW w:w="1041" w:type="dxa"/>
            <w:noWrap w:val="0"/>
            <w:tcMar>
              <w:top w:w="-1" w:type="dxa"/>
              <w:left w:w="-1" w:type="dxa"/>
              <w:bottom w:w="-1" w:type="dxa"/>
              <w:right w:w="-1" w:type="dxa"/>
            </w:tcMar>
            <w:vAlign w:val="center"/>
          </w:tcPr>
          <w:p w14:paraId="335CC2AD">
            <w:pPr>
              <w:snapToGrid w:val="0"/>
              <w:spacing w:line="240" w:lineRule="auto"/>
              <w:ind w:left="0" w:leftChars="0" w:right="0" w:rightChars="0" w:firstLine="0" w:firstLineChars="0"/>
              <w:jc w:val="center"/>
              <w:rPr>
                <w:rFonts w:hint="eastAsia" w:ascii="Times New Roman" w:hAnsi="Times New Roman" w:eastAsia="仿宋_GB2312" w:cs="仿宋_GB2312"/>
                <w:color w:val="000000"/>
                <w:sz w:val="24"/>
                <w:szCs w:val="24"/>
              </w:rPr>
            </w:pPr>
          </w:p>
        </w:tc>
      </w:tr>
    </w:tbl>
    <w:p w14:paraId="33523D6B">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注：以上表格格式行可增减。</w:t>
      </w:r>
    </w:p>
    <w:p w14:paraId="15B90C2F">
      <w:pPr>
        <w:spacing w:line="400" w:lineRule="exact"/>
        <w:ind w:left="360"/>
        <w:jc w:val="center"/>
        <w:rPr>
          <w:rFonts w:hint="eastAsia" w:ascii="Times New Roman" w:hAnsi="Times New Roman" w:eastAsia="仿宋_GB2312" w:cs="仿宋_GB2312"/>
          <w:color w:val="000000"/>
          <w:sz w:val="24"/>
        </w:rPr>
      </w:pPr>
    </w:p>
    <w:p w14:paraId="6F5C37FE">
      <w:pPr>
        <w:jc w:val="left"/>
        <w:rPr>
          <w:rFonts w:hint="eastAsia" w:ascii="Times New Roman" w:hAnsi="Times New Roman" w:eastAsia="仿宋_GB2312" w:cs="仿宋_GB2312"/>
          <w:color w:val="000000"/>
        </w:rPr>
      </w:pPr>
    </w:p>
    <w:p w14:paraId="53B8CC1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151F7B3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214CD8B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69E934C4">
      <w:pPr>
        <w:adjustRightInd w:val="0"/>
        <w:spacing w:line="400" w:lineRule="exact"/>
        <w:jc w:val="left"/>
        <w:rPr>
          <w:rFonts w:hint="eastAsia" w:ascii="Times New Roman" w:hAnsi="Times New Roman" w:eastAsia="仿宋_GB2312" w:cs="仿宋_GB2312"/>
          <w:sz w:val="24"/>
        </w:rPr>
      </w:pPr>
    </w:p>
    <w:p w14:paraId="45CB7830">
      <w:pPr>
        <w:adjustRightInd w:val="0"/>
        <w:spacing w:line="400" w:lineRule="exact"/>
        <w:jc w:val="left"/>
        <w:rPr>
          <w:rFonts w:hint="eastAsia" w:ascii="Times New Roman" w:hAnsi="Times New Roman" w:eastAsia="仿宋_GB2312" w:cs="仿宋_GB2312"/>
          <w:sz w:val="24"/>
        </w:rPr>
      </w:pPr>
    </w:p>
    <w:p w14:paraId="6E6B3B8C">
      <w:pPr>
        <w:adjustRightInd w:val="0"/>
        <w:spacing w:line="400" w:lineRule="exact"/>
        <w:jc w:val="left"/>
        <w:rPr>
          <w:rFonts w:hint="eastAsia" w:ascii="Times New Roman" w:hAnsi="Times New Roman" w:eastAsia="仿宋_GB2312" w:cs="仿宋_GB2312"/>
          <w:sz w:val="24"/>
        </w:rPr>
      </w:pPr>
    </w:p>
    <w:p w14:paraId="25B66CCB">
      <w:pPr>
        <w:adjustRightInd w:val="0"/>
        <w:spacing w:line="400" w:lineRule="exact"/>
        <w:jc w:val="left"/>
        <w:rPr>
          <w:rFonts w:hint="eastAsia" w:ascii="Times New Roman" w:hAnsi="Times New Roman" w:eastAsia="仿宋_GB2312" w:cs="仿宋_GB2312"/>
          <w:sz w:val="24"/>
        </w:rPr>
      </w:pPr>
    </w:p>
    <w:p w14:paraId="09BDB5DE">
      <w:pPr>
        <w:adjustRightInd w:val="0"/>
        <w:spacing w:line="400" w:lineRule="exact"/>
        <w:jc w:val="left"/>
        <w:rPr>
          <w:rFonts w:hint="eastAsia" w:ascii="Times New Roman" w:hAnsi="Times New Roman" w:eastAsia="仿宋_GB2312" w:cs="仿宋_GB2312"/>
          <w:sz w:val="24"/>
        </w:rPr>
      </w:pPr>
    </w:p>
    <w:p w14:paraId="62EBDEC1">
      <w:pPr>
        <w:adjustRightInd w:val="0"/>
        <w:spacing w:line="400" w:lineRule="exact"/>
        <w:jc w:val="left"/>
        <w:rPr>
          <w:rFonts w:hint="eastAsia" w:ascii="Times New Roman" w:hAnsi="Times New Roman" w:eastAsia="仿宋_GB2312" w:cs="仿宋_GB2312"/>
          <w:sz w:val="24"/>
        </w:rPr>
      </w:pPr>
    </w:p>
    <w:p w14:paraId="57E9B8D5">
      <w:pPr>
        <w:adjustRightInd w:val="0"/>
        <w:spacing w:line="400" w:lineRule="exact"/>
        <w:jc w:val="left"/>
        <w:rPr>
          <w:rFonts w:hint="eastAsia" w:ascii="Times New Roman" w:hAnsi="Times New Roman" w:eastAsia="仿宋_GB2312" w:cs="仿宋_GB2312"/>
          <w:sz w:val="24"/>
        </w:rPr>
      </w:pPr>
    </w:p>
    <w:p w14:paraId="60A1535D">
      <w:pPr>
        <w:adjustRightInd w:val="0"/>
        <w:spacing w:line="400" w:lineRule="exact"/>
        <w:jc w:val="left"/>
        <w:rPr>
          <w:rFonts w:hint="eastAsia" w:ascii="Times New Roman" w:hAnsi="Times New Roman" w:eastAsia="仿宋_GB2312" w:cs="仿宋_GB2312"/>
          <w:sz w:val="24"/>
        </w:rPr>
      </w:pPr>
    </w:p>
    <w:p w14:paraId="186EAA5B">
      <w:pPr>
        <w:adjustRightInd w:val="0"/>
        <w:spacing w:line="400" w:lineRule="exact"/>
        <w:jc w:val="left"/>
        <w:rPr>
          <w:rFonts w:hint="eastAsia" w:ascii="Times New Roman" w:hAnsi="Times New Roman" w:eastAsia="仿宋_GB2312" w:cs="仿宋_GB2312"/>
          <w:sz w:val="24"/>
        </w:rPr>
      </w:pPr>
    </w:p>
    <w:p w14:paraId="24FFE365">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sz w:val="32"/>
          <w:szCs w:val="32"/>
        </w:rPr>
      </w:pPr>
      <w:r>
        <w:rPr>
          <w:rFonts w:hint="eastAsia" w:ascii="Times New Roman" w:hAnsi="Times New Roman" w:eastAsia="仿宋_GB2312" w:cs="仿宋_GB2312"/>
          <w:sz w:val="24"/>
        </w:rPr>
        <w:br w:type="page"/>
      </w:r>
      <w:bookmarkStart w:id="34" w:name="_Toc27607"/>
      <w:bookmarkStart w:id="35" w:name="_Toc14368"/>
      <w:r>
        <w:rPr>
          <w:rFonts w:hint="eastAsia" w:ascii="Times New Roman" w:hAnsi="Times New Roman" w:eastAsia="仿宋_GB2312" w:cs="仿宋_GB2312"/>
          <w:b/>
          <w:bCs/>
          <w:spacing w:val="-1"/>
          <w:sz w:val="32"/>
          <w:szCs w:val="32"/>
          <w:lang w:val="en-US" w:eastAsia="zh-CN"/>
        </w:rPr>
        <w:t>九、</w:t>
      </w:r>
      <w:r>
        <w:rPr>
          <w:rFonts w:hint="eastAsia" w:ascii="Times New Roman" w:hAnsi="Times New Roman" w:eastAsia="仿宋_GB2312" w:cs="仿宋_GB2312"/>
          <w:b/>
          <w:color w:val="000000"/>
          <w:sz w:val="32"/>
          <w:szCs w:val="32"/>
        </w:rPr>
        <w:t>供应商本项目</w:t>
      </w:r>
      <w:r>
        <w:rPr>
          <w:rFonts w:hint="eastAsia" w:ascii="Times New Roman" w:hAnsi="Times New Roman" w:eastAsia="仿宋_GB2312" w:cs="仿宋_GB2312"/>
          <w:b/>
          <w:color w:val="000000"/>
          <w:sz w:val="32"/>
          <w:szCs w:val="32"/>
          <w:lang w:val="en-US" w:eastAsia="zh-CN"/>
        </w:rPr>
        <w:t>组</w:t>
      </w:r>
      <w:r>
        <w:rPr>
          <w:rFonts w:hint="eastAsia" w:ascii="Times New Roman" w:hAnsi="Times New Roman" w:eastAsia="仿宋_GB2312" w:cs="仿宋_GB2312"/>
          <w:b/>
          <w:sz w:val="32"/>
          <w:szCs w:val="32"/>
        </w:rPr>
        <w:t>成员</w:t>
      </w:r>
      <w:r>
        <w:rPr>
          <w:rFonts w:hint="eastAsia" w:ascii="Times New Roman" w:hAnsi="Times New Roman" w:eastAsia="仿宋_GB2312" w:cs="仿宋_GB2312"/>
          <w:b/>
          <w:sz w:val="32"/>
          <w:szCs w:val="32"/>
          <w:lang w:val="en-US" w:eastAsia="zh-CN"/>
        </w:rPr>
        <w:t>稽核/尽调项目</w:t>
      </w:r>
      <w:r>
        <w:rPr>
          <w:rFonts w:hint="eastAsia" w:ascii="Times New Roman" w:hAnsi="Times New Roman" w:eastAsia="仿宋_GB2312" w:cs="仿宋_GB2312"/>
          <w:b/>
          <w:sz w:val="32"/>
          <w:szCs w:val="32"/>
        </w:rPr>
        <w:t>业绩一览表</w:t>
      </w:r>
      <w:bookmarkEnd w:id="34"/>
      <w:bookmarkEnd w:id="35"/>
    </w:p>
    <w:p w14:paraId="7867AE20">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sz w:val="32"/>
          <w:szCs w:val="32"/>
        </w:rPr>
      </w:pPr>
    </w:p>
    <w:p w14:paraId="1DBE3C82">
      <w:pPr>
        <w:widowControl/>
        <w:spacing w:line="400" w:lineRule="exact"/>
        <w:ind w:firstLine="480" w:firstLineChars="200"/>
        <w:jc w:val="left"/>
        <w:rPr>
          <w:rFonts w:hint="eastAsia" w:ascii="Times New Roman" w:hAnsi="Times New Roman" w:eastAsia="仿宋_GB2312" w:cs="仿宋_GB2312"/>
          <w:kern w:val="0"/>
          <w:sz w:val="24"/>
        </w:rPr>
      </w:pPr>
      <w:r>
        <w:rPr>
          <w:rFonts w:hint="eastAsia" w:ascii="Times New Roman" w:hAnsi="Times New Roman" w:eastAsia="仿宋_GB2312" w:cs="仿宋_GB2312"/>
          <w:kern w:val="0"/>
          <w:sz w:val="24"/>
        </w:rPr>
        <w:t>采购项目名称：</w:t>
      </w:r>
    </w:p>
    <w:tbl>
      <w:tblPr>
        <w:tblStyle w:val="31"/>
        <w:tblW w:w="87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53"/>
        <w:gridCol w:w="1453"/>
        <w:gridCol w:w="1453"/>
        <w:gridCol w:w="1453"/>
        <w:gridCol w:w="1453"/>
        <w:gridCol w:w="1454"/>
      </w:tblGrid>
      <w:tr w14:paraId="626439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547" w:hRule="atLeast"/>
          <w:jc w:val="center"/>
        </w:trPr>
        <w:tc>
          <w:tcPr>
            <w:tcW w:w="1453" w:type="dxa"/>
            <w:tcBorders>
              <w:top w:val="single" w:color="auto" w:sz="4" w:space="0"/>
            </w:tcBorders>
            <w:noWrap w:val="0"/>
            <w:vAlign w:val="center"/>
          </w:tcPr>
          <w:p w14:paraId="7A54E922">
            <w:pPr>
              <w:widowControl/>
              <w:spacing w:line="400" w:lineRule="exact"/>
              <w:jc w:val="center"/>
              <w:rPr>
                <w:rFonts w:hint="eastAsia" w:ascii="Times New Roman" w:hAnsi="Times New Roman" w:eastAsia="仿宋_GB2312" w:cs="仿宋_GB2312"/>
                <w:b/>
                <w:bCs/>
                <w:kern w:val="0"/>
                <w:sz w:val="24"/>
              </w:rPr>
            </w:pPr>
            <w:r>
              <w:rPr>
                <w:rFonts w:hint="eastAsia" w:ascii="Times New Roman" w:hAnsi="Times New Roman" w:eastAsia="仿宋_GB2312" w:cs="仿宋_GB2312"/>
                <w:b/>
                <w:bCs/>
                <w:kern w:val="0"/>
                <w:sz w:val="24"/>
              </w:rPr>
              <w:t>成员身份（组长/成员）</w:t>
            </w:r>
          </w:p>
        </w:tc>
        <w:tc>
          <w:tcPr>
            <w:tcW w:w="1453" w:type="dxa"/>
            <w:tcBorders>
              <w:top w:val="single" w:color="auto" w:sz="4" w:space="0"/>
            </w:tcBorders>
            <w:noWrap w:val="0"/>
            <w:vAlign w:val="center"/>
          </w:tcPr>
          <w:p w14:paraId="4ABC89F4">
            <w:pPr>
              <w:widowControl/>
              <w:spacing w:line="400" w:lineRule="exact"/>
              <w:jc w:val="center"/>
              <w:rPr>
                <w:rFonts w:hint="eastAsia" w:ascii="Times New Roman" w:hAnsi="Times New Roman" w:eastAsia="仿宋_GB2312" w:cs="仿宋_GB2312"/>
                <w:b/>
                <w:bCs/>
                <w:kern w:val="0"/>
                <w:sz w:val="24"/>
              </w:rPr>
            </w:pPr>
            <w:r>
              <w:rPr>
                <w:rFonts w:hint="eastAsia" w:ascii="Times New Roman" w:hAnsi="Times New Roman" w:eastAsia="仿宋_GB2312" w:cs="仿宋_GB2312"/>
                <w:b/>
                <w:bCs/>
                <w:kern w:val="0"/>
                <w:sz w:val="24"/>
              </w:rPr>
              <w:t>姓名</w:t>
            </w:r>
          </w:p>
        </w:tc>
        <w:tc>
          <w:tcPr>
            <w:tcW w:w="1453" w:type="dxa"/>
            <w:tcBorders>
              <w:top w:val="single" w:color="auto" w:sz="4" w:space="0"/>
            </w:tcBorders>
            <w:noWrap w:val="0"/>
            <w:vAlign w:val="center"/>
          </w:tcPr>
          <w:p w14:paraId="7E8E1380">
            <w:pPr>
              <w:widowControl/>
              <w:spacing w:line="400" w:lineRule="exact"/>
              <w:jc w:val="center"/>
              <w:rPr>
                <w:rFonts w:hint="eastAsia" w:ascii="Times New Roman" w:hAnsi="Times New Roman" w:eastAsia="仿宋_GB2312" w:cs="仿宋_GB2312"/>
                <w:b/>
                <w:bCs/>
                <w:kern w:val="0"/>
                <w:sz w:val="24"/>
              </w:rPr>
            </w:pPr>
            <w:r>
              <w:rPr>
                <w:rFonts w:hint="eastAsia" w:ascii="Times New Roman" w:hAnsi="Times New Roman" w:eastAsia="仿宋_GB2312" w:cs="仿宋_GB2312"/>
                <w:b/>
                <w:bCs/>
                <w:kern w:val="0"/>
                <w:sz w:val="24"/>
              </w:rPr>
              <w:t>委托单位名称</w:t>
            </w:r>
          </w:p>
        </w:tc>
        <w:tc>
          <w:tcPr>
            <w:tcW w:w="1453" w:type="dxa"/>
            <w:tcBorders>
              <w:top w:val="single" w:color="auto" w:sz="4" w:space="0"/>
            </w:tcBorders>
            <w:noWrap w:val="0"/>
            <w:vAlign w:val="center"/>
          </w:tcPr>
          <w:p w14:paraId="78CB4D24">
            <w:pPr>
              <w:widowControl/>
              <w:spacing w:line="400" w:lineRule="exact"/>
              <w:jc w:val="center"/>
              <w:rPr>
                <w:rFonts w:hint="eastAsia" w:ascii="Times New Roman" w:hAnsi="Times New Roman" w:eastAsia="仿宋_GB2312" w:cs="仿宋_GB2312"/>
                <w:b/>
                <w:bCs/>
                <w:kern w:val="0"/>
                <w:sz w:val="24"/>
              </w:rPr>
            </w:pPr>
            <w:r>
              <w:rPr>
                <w:rFonts w:hint="eastAsia" w:ascii="Times New Roman" w:hAnsi="Times New Roman" w:eastAsia="仿宋_GB2312" w:cs="仿宋_GB2312"/>
                <w:b/>
                <w:bCs/>
                <w:kern w:val="0"/>
                <w:sz w:val="24"/>
              </w:rPr>
              <w:t>项目名称</w:t>
            </w:r>
          </w:p>
        </w:tc>
        <w:tc>
          <w:tcPr>
            <w:tcW w:w="1453" w:type="dxa"/>
            <w:tcBorders>
              <w:top w:val="single" w:color="auto" w:sz="4" w:space="0"/>
            </w:tcBorders>
            <w:noWrap w:val="0"/>
            <w:vAlign w:val="center"/>
          </w:tcPr>
          <w:p w14:paraId="309C3994">
            <w:pPr>
              <w:widowControl/>
              <w:spacing w:line="400" w:lineRule="exact"/>
              <w:jc w:val="center"/>
              <w:rPr>
                <w:rFonts w:hint="eastAsia" w:ascii="Times New Roman" w:hAnsi="Times New Roman" w:eastAsia="仿宋_GB2312" w:cs="仿宋_GB2312"/>
                <w:b/>
                <w:bCs/>
                <w:kern w:val="0"/>
                <w:sz w:val="24"/>
              </w:rPr>
            </w:pPr>
            <w:r>
              <w:rPr>
                <w:rFonts w:hint="eastAsia" w:ascii="Times New Roman" w:hAnsi="Times New Roman" w:eastAsia="仿宋_GB2312" w:cs="仿宋_GB2312"/>
                <w:b/>
                <w:bCs/>
                <w:kern w:val="0"/>
                <w:sz w:val="24"/>
              </w:rPr>
              <w:t>完成时间</w:t>
            </w:r>
          </w:p>
        </w:tc>
        <w:tc>
          <w:tcPr>
            <w:tcW w:w="1454" w:type="dxa"/>
            <w:tcBorders>
              <w:top w:val="single" w:color="auto" w:sz="4" w:space="0"/>
              <w:left w:val="single" w:color="auto" w:sz="4" w:space="0"/>
            </w:tcBorders>
            <w:noWrap w:val="0"/>
            <w:vAlign w:val="center"/>
          </w:tcPr>
          <w:p w14:paraId="01C9705C">
            <w:pPr>
              <w:widowControl/>
              <w:spacing w:line="400" w:lineRule="exact"/>
              <w:jc w:val="center"/>
              <w:rPr>
                <w:rFonts w:hint="eastAsia" w:ascii="Times New Roman" w:hAnsi="Times New Roman" w:eastAsia="仿宋_GB2312" w:cs="仿宋_GB2312"/>
                <w:b/>
                <w:bCs/>
                <w:kern w:val="0"/>
                <w:sz w:val="24"/>
              </w:rPr>
            </w:pPr>
            <w:r>
              <w:rPr>
                <w:rFonts w:hint="eastAsia" w:ascii="Times New Roman" w:hAnsi="Times New Roman" w:eastAsia="仿宋_GB2312" w:cs="仿宋_GB2312"/>
                <w:b/>
                <w:bCs/>
                <w:kern w:val="0"/>
                <w:sz w:val="24"/>
              </w:rPr>
              <w:t>项目简介</w:t>
            </w:r>
          </w:p>
        </w:tc>
      </w:tr>
      <w:tr w14:paraId="7C9A70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075CAAB5">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A961415">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484930E0">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54A53AE6">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11897D73">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239875F8">
            <w:pPr>
              <w:widowControl/>
              <w:spacing w:line="400" w:lineRule="exact"/>
              <w:ind w:firstLine="480" w:firstLineChars="200"/>
              <w:jc w:val="center"/>
              <w:rPr>
                <w:rFonts w:hint="eastAsia" w:ascii="Times New Roman" w:hAnsi="Times New Roman" w:eastAsia="仿宋_GB2312" w:cs="仿宋_GB2312"/>
                <w:kern w:val="0"/>
                <w:sz w:val="24"/>
              </w:rPr>
            </w:pPr>
          </w:p>
        </w:tc>
      </w:tr>
      <w:tr w14:paraId="2E11D7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1CA98F11">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4F276F12">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3DE9900">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3F267F86">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AD71076">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6602FCE7">
            <w:pPr>
              <w:widowControl/>
              <w:spacing w:line="400" w:lineRule="exact"/>
              <w:ind w:firstLine="480" w:firstLineChars="200"/>
              <w:jc w:val="center"/>
              <w:rPr>
                <w:rFonts w:hint="eastAsia" w:ascii="Times New Roman" w:hAnsi="Times New Roman" w:eastAsia="仿宋_GB2312" w:cs="仿宋_GB2312"/>
                <w:kern w:val="0"/>
                <w:sz w:val="24"/>
              </w:rPr>
            </w:pPr>
          </w:p>
        </w:tc>
      </w:tr>
      <w:tr w14:paraId="72EB08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280D8F84">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5CB449EE">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607781F9">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186231F2">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6401A6F8">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7EE84029">
            <w:pPr>
              <w:widowControl/>
              <w:spacing w:line="400" w:lineRule="exact"/>
              <w:ind w:firstLine="480" w:firstLineChars="200"/>
              <w:jc w:val="center"/>
              <w:rPr>
                <w:rFonts w:hint="eastAsia" w:ascii="Times New Roman" w:hAnsi="Times New Roman" w:eastAsia="仿宋_GB2312" w:cs="仿宋_GB2312"/>
                <w:kern w:val="0"/>
                <w:sz w:val="24"/>
              </w:rPr>
            </w:pPr>
          </w:p>
        </w:tc>
      </w:tr>
      <w:tr w14:paraId="6C3D0B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tcBorders>
              <w:right w:val="single" w:color="auto" w:sz="4" w:space="0"/>
            </w:tcBorders>
            <w:noWrap w:val="0"/>
            <w:vAlign w:val="center"/>
          </w:tcPr>
          <w:p w14:paraId="55A18DB3">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right w:val="single" w:color="auto" w:sz="4" w:space="0"/>
            </w:tcBorders>
            <w:noWrap w:val="0"/>
            <w:vAlign w:val="center"/>
          </w:tcPr>
          <w:p w14:paraId="356AE8C7">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left w:val="single" w:color="auto" w:sz="4" w:space="0"/>
              <w:right w:val="single" w:color="auto" w:sz="4" w:space="0"/>
            </w:tcBorders>
            <w:noWrap w:val="0"/>
            <w:vAlign w:val="center"/>
          </w:tcPr>
          <w:p w14:paraId="300D475B">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left w:val="single" w:color="auto" w:sz="4" w:space="0"/>
              <w:right w:val="single" w:color="auto" w:sz="4" w:space="0"/>
            </w:tcBorders>
            <w:noWrap w:val="0"/>
            <w:vAlign w:val="center"/>
          </w:tcPr>
          <w:p w14:paraId="7B253B8C">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left w:val="single" w:color="auto" w:sz="4" w:space="0"/>
              <w:right w:val="single" w:color="auto" w:sz="4" w:space="0"/>
            </w:tcBorders>
            <w:noWrap w:val="0"/>
            <w:vAlign w:val="center"/>
          </w:tcPr>
          <w:p w14:paraId="3EC01211">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5AD5F2B4">
            <w:pPr>
              <w:widowControl/>
              <w:spacing w:line="400" w:lineRule="exact"/>
              <w:ind w:firstLine="480" w:firstLineChars="200"/>
              <w:jc w:val="center"/>
              <w:rPr>
                <w:rFonts w:hint="eastAsia" w:ascii="Times New Roman" w:hAnsi="Times New Roman" w:eastAsia="仿宋_GB2312" w:cs="仿宋_GB2312"/>
                <w:kern w:val="0"/>
                <w:sz w:val="24"/>
              </w:rPr>
            </w:pPr>
          </w:p>
        </w:tc>
      </w:tr>
      <w:tr w14:paraId="0183D4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229F82DF">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A38ED06">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7988F678">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56BA3B43">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6BFB822A">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3091113A">
            <w:pPr>
              <w:widowControl/>
              <w:spacing w:line="400" w:lineRule="exact"/>
              <w:ind w:firstLine="480" w:firstLineChars="200"/>
              <w:jc w:val="center"/>
              <w:rPr>
                <w:rFonts w:hint="eastAsia" w:ascii="Times New Roman" w:hAnsi="Times New Roman" w:eastAsia="仿宋_GB2312" w:cs="仿宋_GB2312"/>
                <w:kern w:val="0"/>
                <w:sz w:val="24"/>
              </w:rPr>
            </w:pPr>
          </w:p>
        </w:tc>
      </w:tr>
      <w:tr w14:paraId="59A33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38C94902">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143E379">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107C5D55">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5D5EEFC5">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13F390DF">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4C6C57D2">
            <w:pPr>
              <w:widowControl/>
              <w:spacing w:line="400" w:lineRule="exact"/>
              <w:ind w:firstLine="480" w:firstLineChars="200"/>
              <w:jc w:val="center"/>
              <w:rPr>
                <w:rFonts w:hint="eastAsia" w:ascii="Times New Roman" w:hAnsi="Times New Roman" w:eastAsia="仿宋_GB2312" w:cs="仿宋_GB2312"/>
                <w:kern w:val="0"/>
                <w:sz w:val="24"/>
              </w:rPr>
            </w:pPr>
          </w:p>
        </w:tc>
      </w:tr>
      <w:tr w14:paraId="60AB0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2" w:hRule="atLeast"/>
          <w:jc w:val="center"/>
        </w:trPr>
        <w:tc>
          <w:tcPr>
            <w:tcW w:w="1453" w:type="dxa"/>
            <w:tcBorders>
              <w:top w:val="single" w:color="auto" w:sz="4" w:space="0"/>
              <w:bottom w:val="single" w:color="auto" w:sz="4" w:space="0"/>
            </w:tcBorders>
            <w:noWrap w:val="0"/>
            <w:vAlign w:val="center"/>
          </w:tcPr>
          <w:p w14:paraId="6B6F59F5">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3DF37A87">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3DECCFB2">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7A50B1D1">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6AD5F187">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top w:val="single" w:color="auto" w:sz="4" w:space="0"/>
              <w:left w:val="single" w:color="auto" w:sz="4" w:space="0"/>
              <w:bottom w:val="single" w:color="auto" w:sz="4" w:space="0"/>
            </w:tcBorders>
            <w:noWrap w:val="0"/>
            <w:vAlign w:val="center"/>
          </w:tcPr>
          <w:p w14:paraId="10F401C9">
            <w:pPr>
              <w:widowControl/>
              <w:spacing w:line="400" w:lineRule="exact"/>
              <w:ind w:firstLine="480" w:firstLineChars="200"/>
              <w:jc w:val="center"/>
              <w:rPr>
                <w:rFonts w:hint="eastAsia" w:ascii="Times New Roman" w:hAnsi="Times New Roman" w:eastAsia="仿宋_GB2312" w:cs="仿宋_GB2312"/>
                <w:kern w:val="0"/>
                <w:sz w:val="24"/>
              </w:rPr>
            </w:pPr>
          </w:p>
        </w:tc>
      </w:tr>
      <w:tr w14:paraId="2CCF49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2" w:hRule="atLeast"/>
          <w:jc w:val="center"/>
        </w:trPr>
        <w:tc>
          <w:tcPr>
            <w:tcW w:w="1453" w:type="dxa"/>
            <w:tcBorders>
              <w:top w:val="single" w:color="auto" w:sz="4" w:space="0"/>
              <w:bottom w:val="single" w:color="auto" w:sz="4" w:space="0"/>
            </w:tcBorders>
            <w:noWrap w:val="0"/>
            <w:vAlign w:val="center"/>
          </w:tcPr>
          <w:p w14:paraId="2BDDD1C8">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5D843C16">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23C2F585">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3612998A">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69B6C5A9">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top w:val="single" w:color="auto" w:sz="4" w:space="0"/>
              <w:left w:val="single" w:color="auto" w:sz="4" w:space="0"/>
              <w:bottom w:val="single" w:color="auto" w:sz="4" w:space="0"/>
            </w:tcBorders>
            <w:noWrap w:val="0"/>
            <w:vAlign w:val="center"/>
          </w:tcPr>
          <w:p w14:paraId="5882555A">
            <w:pPr>
              <w:widowControl/>
              <w:spacing w:line="400" w:lineRule="exact"/>
              <w:ind w:firstLine="480" w:firstLineChars="200"/>
              <w:jc w:val="center"/>
              <w:rPr>
                <w:rFonts w:hint="eastAsia" w:ascii="Times New Roman" w:hAnsi="Times New Roman" w:eastAsia="仿宋_GB2312" w:cs="仿宋_GB2312"/>
                <w:kern w:val="0"/>
                <w:sz w:val="24"/>
              </w:rPr>
            </w:pPr>
          </w:p>
        </w:tc>
      </w:tr>
    </w:tbl>
    <w:p w14:paraId="616485E0">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Times New Roman" w:hAnsi="Times New Roman" w:eastAsia="仿宋_GB2312" w:cs="仿宋_GB2312"/>
          <w:sz w:val="24"/>
        </w:rPr>
      </w:pPr>
      <w:r>
        <w:rPr>
          <w:rFonts w:hint="eastAsia" w:ascii="Times New Roman" w:hAnsi="Times New Roman" w:eastAsia="仿宋_GB2312" w:cs="仿宋_GB2312"/>
          <w:sz w:val="24"/>
        </w:rPr>
        <w:t>注：以上表格格式行可增减。</w:t>
      </w:r>
    </w:p>
    <w:p w14:paraId="0121BEE0">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Times New Roman" w:hAnsi="Times New Roman" w:eastAsia="仿宋_GB2312" w:cs="仿宋_GB2312"/>
          <w:sz w:val="24"/>
        </w:rPr>
      </w:pPr>
    </w:p>
    <w:p w14:paraId="37B434D3">
      <w:pPr>
        <w:spacing w:line="400" w:lineRule="exact"/>
        <w:ind w:left="360"/>
        <w:jc w:val="center"/>
        <w:rPr>
          <w:rFonts w:hint="eastAsia" w:ascii="Times New Roman" w:hAnsi="Times New Roman" w:eastAsia="仿宋_GB2312" w:cs="仿宋_GB2312"/>
          <w:sz w:val="24"/>
        </w:rPr>
      </w:pPr>
    </w:p>
    <w:p w14:paraId="54A98022">
      <w:pPr>
        <w:jc w:val="left"/>
        <w:rPr>
          <w:rFonts w:hint="eastAsia" w:ascii="Times New Roman" w:hAnsi="Times New Roman" w:eastAsia="仿宋_GB2312" w:cs="仿宋_GB2312"/>
        </w:rPr>
      </w:pPr>
    </w:p>
    <w:p w14:paraId="7436979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7496CA5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5DE7348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72EBEAFC">
      <w:pPr>
        <w:adjustRightInd w:val="0"/>
        <w:spacing w:line="400" w:lineRule="exact"/>
        <w:jc w:val="left"/>
        <w:rPr>
          <w:rFonts w:hint="eastAsia" w:ascii="Times New Roman" w:hAnsi="Times New Roman" w:eastAsia="仿宋_GB2312" w:cs="仿宋_GB2312"/>
          <w:sz w:val="24"/>
          <w:u w:val="single"/>
          <w:lang w:val="en-US" w:eastAsia="zh-CN"/>
        </w:rPr>
      </w:pPr>
    </w:p>
    <w:p w14:paraId="6406E627">
      <w:pPr>
        <w:numPr>
          <w:ilvl w:val="0"/>
          <w:numId w:val="1"/>
        </w:numPr>
        <w:tabs>
          <w:tab w:val="left" w:pos="567"/>
          <w:tab w:val="left" w:pos="709"/>
          <w:tab w:val="left" w:pos="1134"/>
        </w:tabs>
        <w:jc w:val="left"/>
        <w:rPr>
          <w:rFonts w:hint="eastAsia" w:ascii="Times New Roman" w:hAnsi="Times New Roman" w:eastAsia="仿宋_GB2312" w:cs="仿宋_GB2312"/>
          <w:b/>
          <w:sz w:val="32"/>
          <w:szCs w:val="32"/>
        </w:rPr>
        <w:sectPr>
          <w:pgSz w:w="11907" w:h="16840"/>
          <w:pgMar w:top="1418" w:right="1701" w:bottom="1418" w:left="1701" w:header="907" w:footer="851" w:gutter="0"/>
          <w:cols w:space="720" w:num="1"/>
          <w:docGrid w:type="lines" w:linePitch="312" w:charSpace="0"/>
        </w:sectPr>
      </w:pPr>
    </w:p>
    <w:p w14:paraId="775B2EB3">
      <w:pPr>
        <w:rPr>
          <w:rFonts w:hint="eastAsia" w:ascii="Times New Roman" w:hAnsi="Times New Roman" w:eastAsia="仿宋_GB2312" w:cs="仿宋_GB2312"/>
          <w:sz w:val="24"/>
        </w:rPr>
      </w:pPr>
    </w:p>
    <w:bookmarkEnd w:id="33"/>
    <w:p w14:paraId="06FA80D6">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jc w:val="center"/>
        <w:textAlignment w:val="baseline"/>
        <w:outlineLvl w:val="0"/>
        <w:rPr>
          <w:rFonts w:hint="eastAsia" w:ascii="Times New Roman" w:hAnsi="Times New Roman" w:eastAsia="仿宋_GB2312" w:cs="仿宋_GB2312"/>
          <w:sz w:val="32"/>
          <w:szCs w:val="35"/>
        </w:rPr>
      </w:pPr>
      <w:bookmarkStart w:id="36" w:name="_Toc4856"/>
      <w:bookmarkStart w:id="37" w:name="_Toc3979"/>
      <w:bookmarkStart w:id="38" w:name="_Toc10695"/>
      <w:bookmarkStart w:id="39" w:name="_Toc14429"/>
      <w:bookmarkStart w:id="40" w:name="_Toc20111"/>
      <w:r>
        <w:rPr>
          <w:rFonts w:hint="eastAsia" w:ascii="Times New Roman" w:hAnsi="Times New Roman" w:eastAsia="仿宋_GB2312" w:cs="仿宋_GB2312"/>
          <w:b/>
          <w:bCs/>
          <w:spacing w:val="5"/>
          <w:sz w:val="32"/>
          <w:szCs w:val="35"/>
          <w:lang w:val="en-US" w:eastAsia="zh-CN"/>
        </w:rPr>
        <w:t>十</w:t>
      </w:r>
      <w:r>
        <w:rPr>
          <w:rFonts w:hint="eastAsia" w:ascii="Times New Roman" w:hAnsi="Times New Roman" w:eastAsia="仿宋_GB2312" w:cs="仿宋_GB2312"/>
          <w:b/>
          <w:bCs/>
          <w:spacing w:val="5"/>
          <w:sz w:val="32"/>
          <w:szCs w:val="35"/>
        </w:rPr>
        <w:t>、廉洁参选承诺保证书</w:t>
      </w:r>
      <w:bookmarkEnd w:id="36"/>
      <w:bookmarkEnd w:id="37"/>
      <w:bookmarkEnd w:id="38"/>
      <w:bookmarkEnd w:id="39"/>
    </w:p>
    <w:p w14:paraId="39D336B0">
      <w:pPr>
        <w:keepNext w:val="0"/>
        <w:keepLines w:val="0"/>
        <w:pageBreakBefore w:val="0"/>
        <w:widowControl/>
        <w:kinsoku/>
        <w:wordWrap/>
        <w:overflowPunct/>
        <w:topLinePunct/>
        <w:autoSpaceDE/>
        <w:autoSpaceDN/>
        <w:bidi w:val="0"/>
        <w:adjustRightInd w:val="0"/>
        <w:snapToGrid w:val="0"/>
        <w:spacing w:line="576" w:lineRule="exact"/>
        <w:ind w:left="0" w:right="0"/>
        <w:jc w:val="left"/>
        <w:textAlignment w:val="baseline"/>
        <w:rPr>
          <w:rFonts w:hint="eastAsia" w:ascii="Times New Roman" w:hAnsi="Times New Roman" w:eastAsia="仿宋_GB2312" w:cs="仿宋_GB2312"/>
          <w:sz w:val="32"/>
        </w:rPr>
      </w:pPr>
    </w:p>
    <w:p w14:paraId="6AC6033B">
      <w:pPr>
        <w:keepNext w:val="0"/>
        <w:keepLines w:val="0"/>
        <w:pageBreakBefore w:val="0"/>
        <w:widowControl/>
        <w:kinsoku/>
        <w:wordWrap/>
        <w:overflowPunct/>
        <w:topLinePunct/>
        <w:autoSpaceDE/>
        <w:autoSpaceDN/>
        <w:bidi w:val="0"/>
        <w:adjustRightInd w:val="0"/>
        <w:snapToGrid w:val="0"/>
        <w:spacing w:line="576" w:lineRule="exact"/>
        <w:ind w:left="0" w:right="0"/>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5"/>
          <w:sz w:val="32"/>
          <w:szCs w:val="31"/>
        </w:rPr>
        <w:t>四川</w:t>
      </w:r>
      <w:r>
        <w:rPr>
          <w:rFonts w:hint="eastAsia" w:ascii="Times New Roman" w:hAnsi="Times New Roman" w:eastAsia="仿宋_GB2312" w:cs="仿宋_GB2312"/>
          <w:spacing w:val="5"/>
          <w:sz w:val="32"/>
          <w:szCs w:val="31"/>
          <w:lang w:val="en-US" w:eastAsia="zh-CN"/>
        </w:rPr>
        <w:t>省产业投资引导基金</w:t>
      </w:r>
      <w:r>
        <w:rPr>
          <w:rFonts w:hint="eastAsia" w:ascii="Times New Roman" w:hAnsi="Times New Roman" w:eastAsia="仿宋_GB2312" w:cs="仿宋_GB2312"/>
          <w:spacing w:val="5"/>
          <w:sz w:val="32"/>
          <w:szCs w:val="31"/>
        </w:rPr>
        <w:t>有限公司：</w:t>
      </w:r>
    </w:p>
    <w:p w14:paraId="3E752670">
      <w:pPr>
        <w:keepNext w:val="0"/>
        <w:keepLines w:val="0"/>
        <w:pageBreakBefore w:val="0"/>
        <w:widowControl/>
        <w:kinsoku/>
        <w:wordWrap/>
        <w:overflowPunct/>
        <w:topLinePunct/>
        <w:autoSpaceDE/>
        <w:autoSpaceDN/>
        <w:bidi w:val="0"/>
        <w:adjustRightInd w:val="0"/>
        <w:snapToGrid w:val="0"/>
        <w:spacing w:line="576" w:lineRule="exact"/>
        <w:ind w:left="0" w:right="0" w:firstLine="652"/>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为了积极响应贵公司</w:t>
      </w:r>
      <w:r>
        <w:rPr>
          <w:rFonts w:hint="eastAsia" w:ascii="Times New Roman" w:hAnsi="Times New Roman" w:eastAsia="仿宋_GB2312" w:cs="仿宋_GB2312"/>
          <w:spacing w:val="4"/>
          <w:sz w:val="32"/>
          <w:szCs w:val="31"/>
          <w:lang w:val="en-US" w:eastAsia="zh-CN"/>
        </w:rPr>
        <w:t>2026年重大事项稽核服务</w:t>
      </w:r>
      <w:r>
        <w:rPr>
          <w:rFonts w:hint="eastAsia" w:ascii="Times New Roman" w:hAnsi="Times New Roman" w:eastAsia="仿宋_GB2312" w:cs="仿宋_GB2312"/>
          <w:spacing w:val="4"/>
          <w:sz w:val="32"/>
          <w:szCs w:val="31"/>
        </w:rPr>
        <w:t>项目比选工作，有效</w:t>
      </w:r>
      <w:r>
        <w:rPr>
          <w:rFonts w:hint="eastAsia" w:ascii="Times New Roman" w:hAnsi="Times New Roman" w:eastAsia="仿宋_GB2312" w:cs="仿宋_GB2312"/>
          <w:spacing w:val="6"/>
          <w:sz w:val="32"/>
          <w:szCs w:val="31"/>
        </w:rPr>
        <w:t>防止比选活动中商业贿赂、不公平竞争和违法违纪行为的发生，</w:t>
      </w:r>
      <w:r>
        <w:rPr>
          <w:rFonts w:hint="eastAsia" w:ascii="Times New Roman" w:hAnsi="Times New Roman" w:eastAsia="仿宋_GB2312" w:cs="仿宋_GB2312"/>
          <w:spacing w:val="5"/>
          <w:sz w:val="32"/>
          <w:szCs w:val="31"/>
        </w:rPr>
        <w:t>确保比选活动的公平、公正、公开、诚实信用和顺利进行，本参选人保证认真遵守国家相关</w:t>
      </w:r>
      <w:r>
        <w:rPr>
          <w:rFonts w:hint="eastAsia" w:ascii="Times New Roman" w:hAnsi="Times New Roman" w:eastAsia="仿宋_GB2312" w:cs="仿宋_GB2312"/>
          <w:color w:val="auto"/>
          <w:spacing w:val="5"/>
          <w:sz w:val="32"/>
          <w:szCs w:val="31"/>
          <w:u w:val="none"/>
        </w:rPr>
        <w:t>法律法规</w:t>
      </w:r>
      <w:r>
        <w:rPr>
          <w:rFonts w:hint="eastAsia" w:ascii="Times New Roman" w:hAnsi="Times New Roman" w:eastAsia="仿宋_GB2312" w:cs="仿宋_GB2312"/>
          <w:spacing w:val="5"/>
          <w:sz w:val="32"/>
          <w:szCs w:val="31"/>
        </w:rPr>
        <w:t>、各项政策规定、各项纪律</w:t>
      </w:r>
      <w:r>
        <w:rPr>
          <w:rFonts w:hint="eastAsia" w:ascii="Times New Roman" w:hAnsi="Times New Roman" w:eastAsia="仿宋_GB2312" w:cs="仿宋_GB2312"/>
          <w:spacing w:val="4"/>
          <w:sz w:val="32"/>
          <w:szCs w:val="31"/>
        </w:rPr>
        <w:t>和廉洁要求，在本次比选活动中，向贵公司郑重承诺如下事项：</w:t>
      </w:r>
    </w:p>
    <w:p w14:paraId="53889009">
      <w:pPr>
        <w:keepNext w:val="0"/>
        <w:keepLines w:val="0"/>
        <w:pageBreakBefore w:val="0"/>
        <w:widowControl/>
        <w:kinsoku/>
        <w:wordWrap/>
        <w:overflowPunct/>
        <w:topLinePunct/>
        <w:autoSpaceDE/>
        <w:autoSpaceDN/>
        <w:bidi w:val="0"/>
        <w:adjustRightInd w:val="0"/>
        <w:snapToGrid w:val="0"/>
        <w:spacing w:line="576" w:lineRule="exact"/>
        <w:ind w:left="0" w:right="0" w:firstLine="645"/>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一、自觉遵守比选活动的各项纪律以及本次比选的各项具体</w:t>
      </w:r>
      <w:r>
        <w:rPr>
          <w:rFonts w:hint="eastAsia" w:ascii="Times New Roman" w:hAnsi="Times New Roman" w:eastAsia="仿宋_GB2312" w:cs="仿宋_GB2312"/>
          <w:spacing w:val="5"/>
          <w:sz w:val="32"/>
          <w:szCs w:val="31"/>
        </w:rPr>
        <w:t>要求，积极配合贵公司依法开展本次比选活动，维护正常比选秩</w:t>
      </w:r>
      <w:r>
        <w:rPr>
          <w:rFonts w:hint="eastAsia" w:ascii="Times New Roman" w:hAnsi="Times New Roman" w:eastAsia="仿宋_GB2312" w:cs="仿宋_GB2312"/>
          <w:spacing w:val="-7"/>
          <w:sz w:val="32"/>
          <w:szCs w:val="31"/>
        </w:rPr>
        <w:t>序。</w:t>
      </w:r>
    </w:p>
    <w:p w14:paraId="33C1C731">
      <w:pPr>
        <w:keepNext w:val="0"/>
        <w:keepLines w:val="0"/>
        <w:pageBreakBefore w:val="0"/>
        <w:widowControl/>
        <w:kinsoku/>
        <w:wordWrap/>
        <w:overflowPunct/>
        <w:topLinePunct/>
        <w:autoSpaceDE/>
        <w:autoSpaceDN/>
        <w:bidi w:val="0"/>
        <w:adjustRightInd w:val="0"/>
        <w:snapToGrid w:val="0"/>
        <w:spacing w:line="576" w:lineRule="exact"/>
        <w:ind w:left="0" w:right="0" w:firstLine="654"/>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二、按照比选文件的各项具体规定进行比选，不隐瞒本单位</w:t>
      </w:r>
      <w:r>
        <w:rPr>
          <w:rFonts w:hint="eastAsia" w:ascii="Times New Roman" w:hAnsi="Times New Roman" w:eastAsia="仿宋_GB2312" w:cs="仿宋_GB2312"/>
          <w:spacing w:val="7"/>
          <w:sz w:val="32"/>
          <w:szCs w:val="31"/>
        </w:rPr>
        <w:t>比选资质、业绩、信誉等的真实情况，保证比选各项内容真实、</w:t>
      </w:r>
      <w:r>
        <w:rPr>
          <w:rFonts w:hint="eastAsia" w:ascii="Times New Roman" w:hAnsi="Times New Roman" w:eastAsia="仿宋_GB2312" w:cs="仿宋_GB2312"/>
          <w:spacing w:val="5"/>
          <w:sz w:val="32"/>
          <w:szCs w:val="31"/>
        </w:rPr>
        <w:t>有效、合法并符合规定。不以他人名义比选或者以其他方式弄虚</w:t>
      </w:r>
      <w:r>
        <w:rPr>
          <w:rFonts w:hint="eastAsia" w:ascii="Times New Roman" w:hAnsi="Times New Roman" w:eastAsia="仿宋_GB2312" w:cs="仿宋_GB2312"/>
          <w:spacing w:val="6"/>
          <w:sz w:val="32"/>
          <w:szCs w:val="31"/>
        </w:rPr>
        <w:t>作假，骗取中选。</w:t>
      </w:r>
    </w:p>
    <w:p w14:paraId="1180951A">
      <w:pPr>
        <w:keepNext w:val="0"/>
        <w:keepLines w:val="0"/>
        <w:pageBreakBefore w:val="0"/>
        <w:widowControl/>
        <w:kinsoku/>
        <w:wordWrap/>
        <w:overflowPunct/>
        <w:topLinePunct/>
        <w:autoSpaceDE/>
        <w:autoSpaceDN/>
        <w:bidi w:val="0"/>
        <w:adjustRightInd w:val="0"/>
        <w:snapToGrid w:val="0"/>
        <w:spacing w:line="576" w:lineRule="exact"/>
        <w:ind w:left="0" w:right="0" w:firstLine="613"/>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三、保证在比选过程中，不使用不正当手段妨碍、排挤</w:t>
      </w:r>
      <w:r>
        <w:rPr>
          <w:rFonts w:hint="eastAsia" w:ascii="Times New Roman" w:hAnsi="Times New Roman" w:eastAsia="仿宋_GB2312" w:cs="仿宋_GB2312"/>
          <w:spacing w:val="4"/>
          <w:sz w:val="32"/>
          <w:szCs w:val="31"/>
          <w:lang w:eastAsia="zh-CN"/>
        </w:rPr>
        <w:t>其他</w:t>
      </w:r>
      <w:r>
        <w:rPr>
          <w:rFonts w:hint="eastAsia" w:ascii="Times New Roman" w:hAnsi="Times New Roman" w:eastAsia="仿宋_GB2312" w:cs="仿宋_GB2312"/>
          <w:spacing w:val="2"/>
          <w:sz w:val="32"/>
          <w:szCs w:val="31"/>
        </w:rPr>
        <w:t>比选单位或串通比选，不损害贵公司和其他比选单位的合法权益。</w:t>
      </w:r>
    </w:p>
    <w:p w14:paraId="2284E83F">
      <w:pPr>
        <w:keepNext w:val="0"/>
        <w:keepLines w:val="0"/>
        <w:pageBreakBefore w:val="0"/>
        <w:widowControl/>
        <w:kinsoku/>
        <w:wordWrap/>
        <w:overflowPunct/>
        <w:topLinePunct/>
        <w:autoSpaceDE/>
        <w:autoSpaceDN/>
        <w:bidi w:val="0"/>
        <w:adjustRightInd w:val="0"/>
        <w:snapToGrid w:val="0"/>
        <w:spacing w:line="576" w:lineRule="exact"/>
        <w:ind w:left="0" w:right="0" w:firstLine="678"/>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3"/>
          <w:sz w:val="32"/>
          <w:szCs w:val="31"/>
        </w:rPr>
        <w:t>四、保证不发生商业贿赂行为，不以任何方式向贵公司的工</w:t>
      </w:r>
      <w:r>
        <w:rPr>
          <w:rFonts w:hint="eastAsia" w:ascii="Times New Roman" w:hAnsi="Times New Roman" w:eastAsia="仿宋_GB2312" w:cs="仿宋_GB2312"/>
          <w:spacing w:val="8"/>
          <w:sz w:val="32"/>
          <w:szCs w:val="31"/>
        </w:rPr>
        <w:t>作人员赠送纪念品、礼品、礼金及有价证券</w:t>
      </w:r>
      <w:r>
        <w:rPr>
          <w:rFonts w:hint="eastAsia" w:ascii="Times New Roman" w:hAnsi="Times New Roman" w:eastAsia="仿宋_GB2312" w:cs="仿宋_GB2312"/>
          <w:spacing w:val="8"/>
          <w:sz w:val="32"/>
          <w:szCs w:val="31"/>
          <w:lang w:eastAsia="zh-CN"/>
        </w:rPr>
        <w:t>；</w:t>
      </w:r>
      <w:r>
        <w:rPr>
          <w:rFonts w:hint="eastAsia" w:ascii="Times New Roman" w:hAnsi="Times New Roman" w:eastAsia="仿宋_GB2312" w:cs="仿宋_GB2312"/>
          <w:spacing w:val="8"/>
          <w:sz w:val="32"/>
          <w:szCs w:val="31"/>
        </w:rPr>
        <w:t>不宴请或邀请其任何相关人员参加高档娱乐消费、旅游、考察、参观等活动</w:t>
      </w:r>
      <w:r>
        <w:rPr>
          <w:rFonts w:hint="eastAsia" w:ascii="Times New Roman" w:hAnsi="Times New Roman" w:eastAsia="仿宋_GB2312" w:cs="仿宋_GB2312"/>
          <w:spacing w:val="-83"/>
          <w:sz w:val="32"/>
          <w:szCs w:val="31"/>
          <w:lang w:eastAsia="zh-CN"/>
        </w:rPr>
        <w:t>；</w:t>
      </w:r>
      <w:r>
        <w:rPr>
          <w:rFonts w:hint="eastAsia" w:ascii="Times New Roman" w:hAnsi="Times New Roman" w:eastAsia="仿宋_GB2312" w:cs="仿宋_GB2312"/>
          <w:spacing w:val="8"/>
          <w:sz w:val="32"/>
          <w:szCs w:val="31"/>
        </w:rPr>
        <w:t>不以任何形式报销其相关人员及其亲友的各种票据及费用</w:t>
      </w:r>
      <w:r>
        <w:rPr>
          <w:rFonts w:hint="eastAsia" w:ascii="Times New Roman" w:hAnsi="Times New Roman" w:eastAsia="仿宋_GB2312" w:cs="仿宋_GB2312"/>
          <w:spacing w:val="-83"/>
          <w:sz w:val="32"/>
          <w:szCs w:val="31"/>
          <w:lang w:eastAsia="zh-CN"/>
        </w:rPr>
        <w:t>；</w:t>
      </w:r>
      <w:r>
        <w:rPr>
          <w:rFonts w:hint="eastAsia" w:ascii="Times New Roman" w:hAnsi="Times New Roman" w:eastAsia="仿宋_GB2312" w:cs="仿宋_GB2312"/>
          <w:spacing w:val="8"/>
          <w:sz w:val="32"/>
          <w:szCs w:val="31"/>
        </w:rPr>
        <w:t>不进行可能影响比选、评选过程公平、公正的任何不正当活</w:t>
      </w:r>
      <w:r>
        <w:rPr>
          <w:rFonts w:hint="eastAsia" w:ascii="Times New Roman" w:hAnsi="Times New Roman" w:eastAsia="仿宋_GB2312" w:cs="仿宋_GB2312"/>
          <w:spacing w:val="8"/>
          <w:sz w:val="32"/>
          <w:szCs w:val="31"/>
          <w:lang w:val="en-US" w:eastAsia="zh-CN"/>
        </w:rPr>
        <w:t>动</w:t>
      </w:r>
      <w:r>
        <w:rPr>
          <w:rFonts w:hint="eastAsia" w:ascii="Times New Roman" w:hAnsi="Times New Roman" w:eastAsia="仿宋_GB2312" w:cs="仿宋_GB2312"/>
          <w:spacing w:val="8"/>
          <w:sz w:val="32"/>
          <w:szCs w:val="31"/>
        </w:rPr>
        <w:t>。</w:t>
      </w:r>
    </w:p>
    <w:p w14:paraId="553D52C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五、保证不向贵公司相关工作人员提供通讯工具、交通工具</w:t>
      </w:r>
      <w:r>
        <w:rPr>
          <w:rFonts w:hint="eastAsia" w:ascii="Times New Roman" w:hAnsi="Times New Roman" w:eastAsia="仿宋_GB2312" w:cs="仿宋_GB2312"/>
          <w:spacing w:val="6"/>
          <w:sz w:val="32"/>
          <w:szCs w:val="31"/>
        </w:rPr>
        <w:t>和高档办公用品等。</w:t>
      </w:r>
    </w:p>
    <w:p w14:paraId="05BDEA6B">
      <w:pPr>
        <w:keepNext w:val="0"/>
        <w:keepLines w:val="0"/>
        <w:pageBreakBefore w:val="0"/>
        <w:widowControl/>
        <w:kinsoku/>
        <w:wordWrap/>
        <w:overflowPunct/>
        <w:topLinePunct/>
        <w:autoSpaceDE/>
        <w:autoSpaceDN/>
        <w:bidi w:val="0"/>
        <w:adjustRightInd w:val="0"/>
        <w:snapToGrid w:val="0"/>
        <w:spacing w:line="576" w:lineRule="exact"/>
        <w:ind w:left="0" w:right="0" w:firstLine="630"/>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六、保证不向贵公司相关工作人员的配偶、子女、亲友等分</w:t>
      </w:r>
      <w:r>
        <w:rPr>
          <w:rFonts w:hint="eastAsia" w:ascii="Times New Roman" w:hAnsi="Times New Roman" w:eastAsia="仿宋_GB2312" w:cs="仿宋_GB2312"/>
          <w:spacing w:val="7"/>
          <w:sz w:val="32"/>
          <w:szCs w:val="31"/>
        </w:rPr>
        <w:t>包、转包比选项目或进行相关的关联交易。</w:t>
      </w:r>
    </w:p>
    <w:p w14:paraId="43758B97">
      <w:pPr>
        <w:keepNext w:val="0"/>
        <w:keepLines w:val="0"/>
        <w:pageBreakBefore w:val="0"/>
        <w:widowControl/>
        <w:kinsoku/>
        <w:wordWrap/>
        <w:overflowPunct/>
        <w:topLinePunct/>
        <w:autoSpaceDE/>
        <w:autoSpaceDN/>
        <w:bidi w:val="0"/>
        <w:adjustRightInd w:val="0"/>
        <w:snapToGrid w:val="0"/>
        <w:spacing w:line="576" w:lineRule="exact"/>
        <w:ind w:left="0" w:right="0" w:firstLine="648"/>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七、保证不向贵公司相关工作人员支付好处费、介绍费、感</w:t>
      </w:r>
      <w:r>
        <w:rPr>
          <w:rFonts w:hint="eastAsia" w:ascii="Times New Roman" w:hAnsi="Times New Roman" w:eastAsia="仿宋_GB2312" w:cs="仿宋_GB2312"/>
          <w:spacing w:val="1"/>
          <w:sz w:val="32"/>
          <w:szCs w:val="31"/>
        </w:rPr>
        <w:t>谢费和回扣等任何不正当</w:t>
      </w:r>
      <w:r>
        <w:rPr>
          <w:rFonts w:hint="eastAsia" w:ascii="Times New Roman" w:hAnsi="Times New Roman" w:eastAsia="仿宋_GB2312" w:cs="仿宋_GB2312"/>
          <w:spacing w:val="1"/>
          <w:sz w:val="32"/>
          <w:szCs w:val="31"/>
          <w:lang w:val="en-US" w:eastAsia="zh-CN"/>
        </w:rPr>
        <w:t>“</w:t>
      </w:r>
      <w:r>
        <w:rPr>
          <w:rFonts w:hint="eastAsia" w:ascii="Times New Roman" w:hAnsi="Times New Roman" w:eastAsia="仿宋_GB2312" w:cs="仿宋_GB2312"/>
          <w:spacing w:val="1"/>
          <w:sz w:val="32"/>
          <w:szCs w:val="31"/>
        </w:rPr>
        <w:t>报酬”。</w:t>
      </w:r>
    </w:p>
    <w:p w14:paraId="64DCFCBE">
      <w:pPr>
        <w:keepNext w:val="0"/>
        <w:keepLines w:val="0"/>
        <w:pageBreakBefore w:val="0"/>
        <w:widowControl/>
        <w:kinsoku/>
        <w:wordWrap/>
        <w:overflowPunct/>
        <w:topLinePunct/>
        <w:autoSpaceDE/>
        <w:autoSpaceDN/>
        <w:bidi w:val="0"/>
        <w:adjustRightInd w:val="0"/>
        <w:snapToGrid w:val="0"/>
        <w:spacing w:line="576" w:lineRule="exact"/>
        <w:ind w:left="0" w:right="0" w:firstLine="628"/>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八、在比选过程中，如发现贵公司相关工作人员在比选过程</w:t>
      </w:r>
      <w:r>
        <w:rPr>
          <w:rFonts w:hint="eastAsia" w:ascii="Times New Roman" w:hAnsi="Times New Roman" w:eastAsia="仿宋_GB2312" w:cs="仿宋_GB2312"/>
          <w:spacing w:val="10"/>
          <w:sz w:val="32"/>
          <w:szCs w:val="31"/>
        </w:rPr>
        <w:t>中有索要财物和要求违规进行关联交易等不廉洁行为时，坚决</w:t>
      </w:r>
      <w:r>
        <w:rPr>
          <w:rFonts w:hint="eastAsia" w:ascii="Times New Roman" w:hAnsi="Times New Roman" w:eastAsia="仿宋_GB2312" w:cs="仿宋_GB2312"/>
          <w:spacing w:val="8"/>
          <w:sz w:val="32"/>
          <w:szCs w:val="31"/>
        </w:rPr>
        <w:t>予以抵制，并及时向贵公司监督部门进行反映和举报。</w:t>
      </w:r>
    </w:p>
    <w:p w14:paraId="2901A976">
      <w:pPr>
        <w:keepNext w:val="0"/>
        <w:keepLines w:val="0"/>
        <w:pageBreakBefore w:val="0"/>
        <w:widowControl/>
        <w:kinsoku/>
        <w:wordWrap w:val="0"/>
        <w:overflowPunct/>
        <w:topLinePunct/>
        <w:autoSpaceDE/>
        <w:autoSpaceDN/>
        <w:bidi w:val="0"/>
        <w:adjustRightInd w:val="0"/>
        <w:snapToGrid w:val="0"/>
        <w:spacing w:line="576" w:lineRule="exact"/>
        <w:ind w:left="0" w:right="0" w:firstLine="652"/>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九、如发现本参选人有违反上述承诺，自愿接受取消比选资</w:t>
      </w:r>
      <w:r>
        <w:rPr>
          <w:rFonts w:hint="eastAsia" w:ascii="Times New Roman" w:hAnsi="Times New Roman" w:eastAsia="仿宋_GB2312" w:cs="仿宋_GB2312"/>
          <w:spacing w:val="9"/>
          <w:sz w:val="32"/>
          <w:szCs w:val="31"/>
        </w:rPr>
        <w:t>格及其他依照有关法律、规定和</w:t>
      </w:r>
      <w:r>
        <w:rPr>
          <w:rFonts w:hint="eastAsia" w:ascii="Times New Roman" w:hAnsi="Times New Roman" w:eastAsia="仿宋_GB2312" w:cs="仿宋_GB2312"/>
          <w:spacing w:val="9"/>
          <w:sz w:val="32"/>
          <w:szCs w:val="31"/>
          <w:lang w:eastAsia="zh-CN"/>
        </w:rPr>
        <w:t>纪律</w:t>
      </w:r>
      <w:r>
        <w:rPr>
          <w:rFonts w:hint="eastAsia" w:ascii="Times New Roman" w:hAnsi="Times New Roman" w:eastAsia="仿宋_GB2312" w:cs="仿宋_GB2312"/>
          <w:spacing w:val="9"/>
          <w:sz w:val="32"/>
          <w:szCs w:val="31"/>
        </w:rPr>
        <w:t>所进</w:t>
      </w:r>
      <w:r>
        <w:rPr>
          <w:rFonts w:hint="eastAsia" w:ascii="Times New Roman" w:hAnsi="Times New Roman" w:eastAsia="仿宋_GB2312" w:cs="仿宋_GB2312"/>
          <w:spacing w:val="8"/>
          <w:sz w:val="32"/>
          <w:szCs w:val="31"/>
        </w:rPr>
        <w:t>行的任何</w:t>
      </w:r>
      <w:r>
        <w:rPr>
          <w:rFonts w:hint="eastAsia" w:ascii="Times New Roman" w:hAnsi="Times New Roman" w:eastAsia="仿宋_GB2312" w:cs="仿宋_GB2312"/>
          <w:spacing w:val="8"/>
          <w:sz w:val="32"/>
          <w:szCs w:val="31"/>
          <w:lang w:val="en-US" w:eastAsia="zh-CN"/>
        </w:rPr>
        <w:t>处理</w:t>
      </w:r>
      <w:r>
        <w:rPr>
          <w:rFonts w:hint="eastAsia" w:ascii="Times New Roman" w:hAnsi="Times New Roman" w:eastAsia="仿宋_GB2312" w:cs="仿宋_GB2312"/>
          <w:spacing w:val="8"/>
          <w:sz w:val="32"/>
          <w:szCs w:val="31"/>
        </w:rPr>
        <w:t>。</w:t>
      </w:r>
    </w:p>
    <w:p w14:paraId="3F7C0288">
      <w:pPr>
        <w:keepNext w:val="0"/>
        <w:keepLines w:val="0"/>
        <w:pageBreakBefore w:val="0"/>
        <w:widowControl/>
        <w:kinsoku/>
        <w:wordWrap/>
        <w:overflowPunct/>
        <w:topLinePunct/>
        <w:autoSpaceDE/>
        <w:autoSpaceDN/>
        <w:bidi w:val="0"/>
        <w:adjustRightInd w:val="0"/>
        <w:snapToGrid w:val="0"/>
        <w:spacing w:line="560" w:lineRule="exact"/>
        <w:ind w:left="0" w:right="0" w:firstLine="652" w:firstLineChars="200"/>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3"/>
          <w:sz w:val="32"/>
          <w:szCs w:val="31"/>
        </w:rPr>
        <w:t>特此保证。</w:t>
      </w:r>
    </w:p>
    <w:p w14:paraId="2915016E">
      <w:pPr>
        <w:keepNext w:val="0"/>
        <w:keepLines w:val="0"/>
        <w:pageBreakBefore w:val="0"/>
        <w:widowControl/>
        <w:kinsoku/>
        <w:wordWrap/>
        <w:overflowPunct/>
        <w:topLinePunct/>
        <w:autoSpaceDE/>
        <w:autoSpaceDN/>
        <w:bidi w:val="0"/>
        <w:adjustRightInd w:val="0"/>
        <w:snapToGrid w:val="0"/>
        <w:spacing w:line="560" w:lineRule="exact"/>
        <w:ind w:left="0" w:right="0"/>
        <w:jc w:val="left"/>
        <w:textAlignment w:val="baseline"/>
        <w:rPr>
          <w:rFonts w:hint="eastAsia" w:ascii="Times New Roman" w:hAnsi="Times New Roman" w:eastAsia="仿宋_GB2312" w:cs="仿宋_GB2312"/>
          <w:sz w:val="32"/>
        </w:rPr>
      </w:pPr>
    </w:p>
    <w:p w14:paraId="153E4498">
      <w:pPr>
        <w:keepNext w:val="0"/>
        <w:keepLines w:val="0"/>
        <w:pageBreakBefore w:val="0"/>
        <w:widowControl/>
        <w:kinsoku/>
        <w:wordWrap/>
        <w:overflowPunct/>
        <w:topLinePunct/>
        <w:autoSpaceDE/>
        <w:autoSpaceDN/>
        <w:bidi w:val="0"/>
        <w:adjustRightInd w:val="0"/>
        <w:snapToGrid w:val="0"/>
        <w:spacing w:line="560" w:lineRule="exact"/>
        <w:ind w:left="0" w:right="0"/>
        <w:jc w:val="left"/>
        <w:textAlignment w:val="baseline"/>
        <w:rPr>
          <w:rFonts w:hint="eastAsia" w:ascii="Times New Roman" w:hAnsi="Times New Roman" w:eastAsia="仿宋_GB2312" w:cs="仿宋_GB2312"/>
          <w:sz w:val="32"/>
        </w:rPr>
      </w:pPr>
    </w:p>
    <w:p w14:paraId="1316D81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778350C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742E999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42E24248">
      <w:pPr>
        <w:rPr>
          <w:rFonts w:hint="eastAsia" w:ascii="Times New Roman" w:hAnsi="Times New Roman" w:eastAsia="仿宋_GB2312" w:cs="仿宋_GB2312"/>
          <w:b/>
          <w:bCs/>
          <w:spacing w:val="3"/>
          <w:sz w:val="32"/>
          <w:szCs w:val="32"/>
          <w:lang w:val="en-US" w:eastAsia="zh-CN"/>
        </w:rPr>
      </w:pPr>
      <w:r>
        <w:rPr>
          <w:rFonts w:hint="eastAsia" w:ascii="Times New Roman" w:hAnsi="Times New Roman" w:eastAsia="仿宋_GB2312" w:cs="仿宋_GB2312"/>
          <w:b/>
          <w:bCs/>
          <w:spacing w:val="3"/>
          <w:sz w:val="32"/>
          <w:szCs w:val="32"/>
          <w:lang w:val="en-US" w:eastAsia="zh-CN"/>
        </w:rPr>
        <w:br w:type="page"/>
      </w:r>
    </w:p>
    <w:p w14:paraId="55BA6058">
      <w:pPr>
        <w:keepNext w:val="0"/>
        <w:keepLines w:val="0"/>
        <w:pageBreakBefore w:val="0"/>
        <w:widowControl/>
        <w:kinsoku/>
        <w:wordWrap/>
        <w:overflowPunct/>
        <w:topLinePunct/>
        <w:autoSpaceDE/>
        <w:autoSpaceDN/>
        <w:bidi w:val="0"/>
        <w:adjustRightInd w:val="0"/>
        <w:snapToGrid w:val="0"/>
        <w:spacing w:line="576" w:lineRule="exact"/>
        <w:ind w:right="0" w:rightChars="0"/>
        <w:jc w:val="center"/>
        <w:textAlignment w:val="baseline"/>
        <w:outlineLvl w:val="0"/>
        <w:rPr>
          <w:rFonts w:hint="eastAsia" w:ascii="Times New Roman" w:hAnsi="Times New Roman" w:eastAsia="仿宋_GB2312" w:cs="仿宋_GB2312"/>
          <w:b/>
          <w:bCs/>
          <w:spacing w:val="3"/>
          <w:sz w:val="32"/>
          <w:szCs w:val="32"/>
        </w:rPr>
      </w:pPr>
      <w:bookmarkStart w:id="41" w:name="_Toc30058"/>
      <w:r>
        <w:rPr>
          <w:rFonts w:hint="eastAsia" w:ascii="Times New Roman" w:hAnsi="Times New Roman" w:eastAsia="仿宋_GB2312" w:cs="仿宋_GB2312"/>
          <w:b/>
          <w:bCs/>
          <w:spacing w:val="3"/>
          <w:sz w:val="32"/>
          <w:szCs w:val="32"/>
          <w:lang w:val="en-US" w:eastAsia="zh-CN"/>
        </w:rPr>
        <w:t>十一</w:t>
      </w:r>
      <w:r>
        <w:rPr>
          <w:rFonts w:hint="eastAsia" w:ascii="Times New Roman" w:hAnsi="Times New Roman" w:eastAsia="仿宋_GB2312" w:cs="仿宋_GB2312"/>
          <w:b/>
          <w:bCs/>
          <w:spacing w:val="3"/>
          <w:sz w:val="32"/>
          <w:szCs w:val="32"/>
        </w:rPr>
        <w:t>、服务方案</w:t>
      </w:r>
      <w:bookmarkEnd w:id="41"/>
    </w:p>
    <w:p w14:paraId="00A9ED97">
      <w:pPr>
        <w:spacing w:line="376" w:lineRule="auto"/>
        <w:rPr>
          <w:rFonts w:hint="eastAsia" w:ascii="Times New Roman" w:hAnsi="Times New Roman" w:eastAsia="仿宋_GB2312" w:cs="仿宋_GB2312"/>
          <w:sz w:val="32"/>
        </w:rPr>
      </w:pPr>
    </w:p>
    <w:p w14:paraId="745B1E1D">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left"/>
        <w:textAlignment w:val="baseline"/>
        <w:rPr>
          <w:rFonts w:hint="eastAsia" w:ascii="Times New Roman" w:hAnsi="Times New Roman" w:eastAsia="仿宋_GB2312" w:cs="仿宋_GB2312"/>
          <w:spacing w:val="5"/>
          <w:sz w:val="32"/>
          <w:szCs w:val="32"/>
          <w:lang w:eastAsia="zh-CN"/>
        </w:rPr>
        <w:sectPr>
          <w:pgSz w:w="11906" w:h="16839"/>
          <w:pgMar w:top="2098" w:right="1474" w:bottom="1984" w:left="1587" w:header="0" w:footer="799" w:gutter="0"/>
          <w:pgNumType w:fmt="decimal"/>
          <w:cols w:space="720" w:num="1"/>
        </w:sectPr>
      </w:pPr>
      <w:r>
        <w:rPr>
          <w:rFonts w:hint="eastAsia" w:ascii="Times New Roman" w:hAnsi="Times New Roman" w:eastAsia="仿宋_GB2312" w:cs="仿宋_GB2312"/>
          <w:spacing w:val="5"/>
          <w:sz w:val="32"/>
          <w:szCs w:val="32"/>
        </w:rPr>
        <w:t>（</w:t>
      </w:r>
      <w:r>
        <w:rPr>
          <w:rFonts w:hint="eastAsia" w:ascii="Times New Roman" w:hAnsi="Times New Roman" w:eastAsia="仿宋_GB2312" w:cs="仿宋_GB2312"/>
          <w:spacing w:val="5"/>
          <w:sz w:val="32"/>
          <w:szCs w:val="32"/>
          <w:lang w:eastAsia="zh-CN"/>
        </w:rPr>
        <w:t>供应商</w:t>
      </w:r>
      <w:r>
        <w:rPr>
          <w:rFonts w:hint="eastAsia" w:ascii="Times New Roman" w:hAnsi="Times New Roman" w:eastAsia="仿宋_GB2312" w:cs="仿宋_GB2312"/>
          <w:spacing w:val="5"/>
          <w:sz w:val="32"/>
          <w:szCs w:val="32"/>
        </w:rPr>
        <w:t>自行编制，格式不限，但应包含不限于：综合评分明细表涉及内容。</w:t>
      </w:r>
      <w:r>
        <w:rPr>
          <w:rFonts w:hint="eastAsia" w:ascii="Times New Roman" w:hAnsi="Times New Roman" w:eastAsia="仿宋_GB2312" w:cs="仿宋_GB2312"/>
          <w:spacing w:val="5"/>
          <w:sz w:val="32"/>
          <w:szCs w:val="32"/>
          <w:lang w:eastAsia="zh-CN"/>
        </w:rPr>
        <w:t>）</w:t>
      </w:r>
    </w:p>
    <w:p w14:paraId="69B8FBBD">
      <w:pPr>
        <w:keepNext w:val="0"/>
        <w:keepLines w:val="0"/>
        <w:pageBreakBefore w:val="0"/>
        <w:widowControl/>
        <w:bidi w:val="0"/>
        <w:spacing w:line="576" w:lineRule="exact"/>
        <w:ind w:right="0"/>
        <w:jc w:val="center"/>
        <w:outlineLvl w:val="1"/>
        <w:rPr>
          <w:rFonts w:ascii="Times New Roman" w:hAnsi="Times New Roman" w:eastAsia="仿宋_GB2312" w:cs="仿宋"/>
          <w:b/>
          <w:bCs/>
          <w:spacing w:val="3"/>
          <w:sz w:val="32"/>
          <w:szCs w:val="32"/>
        </w:rPr>
      </w:pPr>
      <w:r>
        <w:rPr>
          <w:rFonts w:ascii="Times New Roman" w:hAnsi="Times New Roman" w:eastAsia="仿宋_GB2312" w:cs="仿宋"/>
          <w:b/>
          <w:bCs/>
          <w:spacing w:val="3"/>
          <w:sz w:val="32"/>
          <w:szCs w:val="32"/>
        </w:rPr>
        <w:t>十</w:t>
      </w:r>
      <w:r>
        <w:rPr>
          <w:rFonts w:hint="eastAsia" w:ascii="Times New Roman" w:hAnsi="Times New Roman" w:eastAsia="仿宋_GB2312" w:cs="仿宋"/>
          <w:b/>
          <w:bCs/>
          <w:spacing w:val="3"/>
          <w:sz w:val="32"/>
          <w:szCs w:val="32"/>
          <w:lang w:val="en-US" w:eastAsia="zh-CN"/>
        </w:rPr>
        <w:t>二</w:t>
      </w:r>
      <w:r>
        <w:rPr>
          <w:rFonts w:ascii="Times New Roman" w:hAnsi="Times New Roman" w:eastAsia="仿宋_GB2312" w:cs="仿宋"/>
          <w:b/>
          <w:bCs/>
          <w:spacing w:val="3"/>
          <w:sz w:val="32"/>
          <w:szCs w:val="32"/>
        </w:rPr>
        <w:t>、其他文件</w:t>
      </w:r>
      <w:bookmarkEnd w:id="40"/>
    </w:p>
    <w:p w14:paraId="7B68FA9B">
      <w:pPr>
        <w:keepNext w:val="0"/>
        <w:keepLines w:val="0"/>
        <w:pageBreakBefore w:val="0"/>
        <w:widowControl/>
        <w:bidi w:val="0"/>
        <w:spacing w:line="576" w:lineRule="exact"/>
        <w:ind w:right="0"/>
        <w:jc w:val="center"/>
        <w:outlineLvl w:val="1"/>
        <w:rPr>
          <w:rFonts w:ascii="Times New Roman" w:hAnsi="Times New Roman" w:eastAsia="仿宋_GB2312" w:cs="仿宋"/>
          <w:b/>
          <w:bCs/>
          <w:spacing w:val="3"/>
          <w:sz w:val="32"/>
          <w:szCs w:val="32"/>
        </w:rPr>
      </w:pPr>
    </w:p>
    <w:p w14:paraId="456AB6A2">
      <w:pPr>
        <w:keepNext w:val="0"/>
        <w:keepLines w:val="0"/>
        <w:pageBreakBefore w:val="0"/>
        <w:widowControl/>
        <w:bidi w:val="0"/>
        <w:spacing w:line="576" w:lineRule="exact"/>
        <w:ind w:right="0" w:firstLine="652"/>
        <w:jc w:val="left"/>
        <w:outlineLvl w:val="1"/>
        <w:rPr>
          <w:rFonts w:hint="eastAsia" w:ascii="Times New Roman" w:hAnsi="Times New Roman" w:eastAsia="仿宋_GB2312" w:cs="仿宋"/>
          <w:b/>
          <w:bCs/>
          <w:spacing w:val="3"/>
          <w:sz w:val="32"/>
          <w:szCs w:val="32"/>
          <w:lang w:eastAsia="zh-CN"/>
        </w:rPr>
        <w:sectPr>
          <w:pgSz w:w="11906" w:h="16839"/>
          <w:pgMar w:top="2098" w:right="1474" w:bottom="1984" w:left="1587" w:header="0" w:footer="799" w:gutter="0"/>
          <w:cols w:space="720" w:num="1"/>
        </w:sectPr>
      </w:pPr>
      <w:bookmarkStart w:id="42" w:name="_Toc13348"/>
      <w:bookmarkStart w:id="43" w:name="_Toc29039"/>
      <w:r>
        <w:rPr>
          <w:rFonts w:ascii="Times New Roman" w:hAnsi="Times New Roman" w:eastAsia="仿宋_GB2312" w:cs="仿宋"/>
          <w:b w:val="0"/>
          <w:bCs w:val="0"/>
          <w:spacing w:val="3"/>
          <w:sz w:val="32"/>
          <w:szCs w:val="32"/>
        </w:rPr>
        <w:t>要求提交的其他文件或供应商认为需补充说明的资料</w:t>
      </w:r>
      <w:r>
        <w:rPr>
          <w:rFonts w:hint="eastAsia" w:ascii="Times New Roman" w:hAnsi="Times New Roman" w:eastAsia="仿宋_GB2312" w:cs="仿宋"/>
          <w:b w:val="0"/>
          <w:bCs w:val="0"/>
          <w:spacing w:val="3"/>
          <w:sz w:val="32"/>
          <w:szCs w:val="32"/>
          <w:lang w:eastAsia="zh-CN"/>
        </w:rPr>
        <w:t>。</w:t>
      </w:r>
      <w:bookmarkEnd w:id="42"/>
      <w:bookmarkEnd w:id="43"/>
    </w:p>
    <w:p w14:paraId="1DDA3C55">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eastAsia" w:ascii="Times New Roman" w:hAnsi="Times New Roman" w:eastAsia="黑体" w:cs="黑体"/>
          <w:b w:val="0"/>
          <w:bCs w:val="0"/>
          <w:spacing w:val="-2"/>
          <w:sz w:val="44"/>
          <w:szCs w:val="44"/>
        </w:rPr>
      </w:pPr>
      <w:bookmarkStart w:id="44" w:name="_Toc7405"/>
      <w:bookmarkStart w:id="45" w:name="_Toc2697"/>
      <w:bookmarkStart w:id="46" w:name="_Toc6928"/>
      <w:bookmarkStart w:id="47" w:name="_Toc7964"/>
      <w:r>
        <w:rPr>
          <w:rFonts w:hint="eastAsia" w:ascii="Times New Roman" w:hAnsi="Times New Roman" w:eastAsia="黑体" w:cs="黑体"/>
          <w:b w:val="0"/>
          <w:bCs w:val="0"/>
          <w:spacing w:val="-2"/>
          <w:sz w:val="44"/>
          <w:szCs w:val="44"/>
        </w:rPr>
        <w:t>第</w:t>
      </w:r>
      <w:r>
        <w:rPr>
          <w:rFonts w:hint="eastAsia" w:ascii="Times New Roman" w:hAnsi="Times New Roman" w:eastAsia="黑体" w:cs="黑体"/>
          <w:b w:val="0"/>
          <w:bCs w:val="0"/>
          <w:spacing w:val="-2"/>
          <w:sz w:val="44"/>
          <w:szCs w:val="44"/>
          <w:lang w:val="en-US" w:eastAsia="zh-CN"/>
        </w:rPr>
        <w:t>四</w:t>
      </w:r>
      <w:r>
        <w:rPr>
          <w:rFonts w:hint="eastAsia" w:ascii="Times New Roman" w:hAnsi="Times New Roman" w:eastAsia="黑体" w:cs="黑体"/>
          <w:b w:val="0"/>
          <w:bCs w:val="0"/>
          <w:spacing w:val="-2"/>
          <w:sz w:val="44"/>
          <w:szCs w:val="44"/>
        </w:rPr>
        <w:t xml:space="preserve">章 </w:t>
      </w:r>
      <w:r>
        <w:rPr>
          <w:rFonts w:hint="eastAsia" w:ascii="Times New Roman" w:hAnsi="Times New Roman" w:eastAsia="黑体" w:cs="黑体"/>
          <w:b w:val="0"/>
          <w:bCs w:val="0"/>
          <w:spacing w:val="-2"/>
          <w:sz w:val="44"/>
          <w:szCs w:val="44"/>
          <w:lang w:val="en-US" w:eastAsia="zh-CN"/>
        </w:rPr>
        <w:t xml:space="preserve"> </w:t>
      </w:r>
      <w:r>
        <w:rPr>
          <w:rFonts w:hint="eastAsia" w:ascii="Times New Roman" w:hAnsi="Times New Roman" w:eastAsia="黑体" w:cs="黑体"/>
          <w:b w:val="0"/>
          <w:bCs w:val="0"/>
          <w:spacing w:val="-2"/>
          <w:sz w:val="44"/>
          <w:szCs w:val="44"/>
        </w:rPr>
        <w:t>谈判办法</w:t>
      </w:r>
      <w:bookmarkEnd w:id="44"/>
      <w:bookmarkEnd w:id="45"/>
      <w:bookmarkEnd w:id="46"/>
      <w:bookmarkEnd w:id="47"/>
    </w:p>
    <w:p w14:paraId="4A09AFA2">
      <w:pPr>
        <w:spacing w:line="337" w:lineRule="auto"/>
        <w:rPr>
          <w:rFonts w:ascii="Times New Roman" w:hAnsi="Times New Roman"/>
          <w:sz w:val="21"/>
        </w:rPr>
      </w:pPr>
    </w:p>
    <w:p w14:paraId="6600DF73">
      <w:pPr>
        <w:keepNext w:val="0"/>
        <w:keepLines w:val="0"/>
        <w:pageBreakBefore w:val="0"/>
        <w:widowControl/>
        <w:kinsoku/>
        <w:wordWrap/>
        <w:overflowPunct/>
        <w:topLinePunct/>
        <w:autoSpaceDE/>
        <w:autoSpaceDN/>
        <w:bidi w:val="0"/>
        <w:adjustRightInd w:val="0"/>
        <w:snapToGrid w:val="0"/>
        <w:spacing w:line="576" w:lineRule="exact"/>
        <w:ind w:right="0" w:rightChars="0"/>
        <w:jc w:val="center"/>
        <w:textAlignment w:val="baseline"/>
        <w:outlineLvl w:val="0"/>
        <w:rPr>
          <w:rFonts w:ascii="Times New Roman" w:hAnsi="Times New Roman" w:eastAsia="仿宋_GB2312" w:cstheme="minorBidi"/>
          <w:kern w:val="2"/>
          <w:sz w:val="21"/>
          <w:szCs w:val="22"/>
          <w:lang w:val="en-US" w:eastAsia="zh-CN" w:bidi="ar-SA"/>
        </w:rPr>
      </w:pPr>
      <w:bookmarkStart w:id="48" w:name="bookmark26"/>
      <w:bookmarkEnd w:id="48"/>
      <w:bookmarkStart w:id="49" w:name="_Toc4335"/>
      <w:bookmarkStart w:id="50" w:name="_Toc5553"/>
      <w:bookmarkStart w:id="51" w:name="_Toc6471"/>
      <w:bookmarkStart w:id="52" w:name="_Toc29114"/>
      <w:r>
        <w:rPr>
          <w:rFonts w:ascii="Times New Roman" w:hAnsi="Times New Roman" w:eastAsia="仿宋_GB2312" w:cs="仿宋"/>
          <w:b/>
          <w:bCs/>
          <w:sz w:val="32"/>
          <w:szCs w:val="35"/>
        </w:rPr>
        <w:t>一、总则</w:t>
      </w:r>
      <w:bookmarkEnd w:id="49"/>
      <w:bookmarkEnd w:id="50"/>
      <w:bookmarkEnd w:id="51"/>
      <w:bookmarkEnd w:id="52"/>
    </w:p>
    <w:p w14:paraId="353ABAEC">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6"/>
          <w:sz w:val="32"/>
          <w:szCs w:val="31"/>
        </w:rPr>
        <w:t xml:space="preserve">1.1 </w:t>
      </w:r>
      <w:r>
        <w:rPr>
          <w:rFonts w:ascii="Times New Roman" w:hAnsi="Times New Roman" w:eastAsia="仿宋_GB2312" w:cs="仿宋"/>
          <w:spacing w:val="6"/>
          <w:sz w:val="32"/>
          <w:szCs w:val="31"/>
        </w:rPr>
        <w:t>根据谈判文件规定，结合采购项目特点制定谈判</w:t>
      </w:r>
      <w:r>
        <w:rPr>
          <w:rFonts w:hint="eastAsia" w:ascii="Times New Roman" w:hAnsi="Times New Roman" w:eastAsia="仿宋_GB2312" w:cs="仿宋"/>
          <w:spacing w:val="6"/>
          <w:sz w:val="32"/>
          <w:szCs w:val="31"/>
          <w:lang w:val="en-US" w:eastAsia="zh-CN"/>
        </w:rPr>
        <w:t>办</w:t>
      </w:r>
      <w:r>
        <w:rPr>
          <w:rFonts w:ascii="Times New Roman" w:hAnsi="Times New Roman" w:eastAsia="仿宋_GB2312" w:cs="仿宋"/>
          <w:spacing w:val="6"/>
          <w:sz w:val="32"/>
          <w:szCs w:val="31"/>
        </w:rPr>
        <w:t>法。</w:t>
      </w:r>
    </w:p>
    <w:p w14:paraId="77567B69">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1.2 </w:t>
      </w:r>
      <w:r>
        <w:rPr>
          <w:rFonts w:ascii="Times New Roman" w:hAnsi="Times New Roman" w:eastAsia="仿宋_GB2312" w:cs="仿宋"/>
          <w:spacing w:val="4"/>
          <w:sz w:val="32"/>
          <w:szCs w:val="31"/>
        </w:rPr>
        <w:t>评审小组由</w:t>
      </w:r>
      <w:r>
        <w:rPr>
          <w:rFonts w:hint="eastAsia" w:ascii="Times New Roman" w:hAnsi="Times New Roman" w:eastAsia="仿宋_GB2312" w:cs="仿宋"/>
          <w:spacing w:val="4"/>
          <w:sz w:val="32"/>
          <w:szCs w:val="31"/>
          <w:lang w:val="en-US" w:eastAsia="zh-CN"/>
        </w:rPr>
        <w:t>公司基金管理部、规划发展部</w:t>
      </w:r>
      <w:r>
        <w:rPr>
          <w:rFonts w:ascii="Times New Roman" w:hAnsi="Times New Roman" w:eastAsia="仿宋_GB2312" w:cs="仿宋"/>
          <w:spacing w:val="4"/>
          <w:sz w:val="32"/>
          <w:szCs w:val="31"/>
        </w:rPr>
        <w:t>、</w:t>
      </w:r>
      <w:r>
        <w:rPr>
          <w:rFonts w:hint="eastAsia" w:ascii="Times New Roman" w:hAnsi="Times New Roman" w:eastAsia="仿宋_GB2312" w:cs="仿宋"/>
          <w:spacing w:val="4"/>
          <w:sz w:val="32"/>
          <w:szCs w:val="31"/>
          <w:lang w:val="en-US" w:eastAsia="zh-CN"/>
        </w:rPr>
        <w:t>风控法务部</w:t>
      </w:r>
      <w:r>
        <w:rPr>
          <w:rFonts w:ascii="Times New Roman" w:hAnsi="Times New Roman" w:eastAsia="仿宋_GB2312" w:cs="仿宋"/>
          <w:spacing w:val="3"/>
          <w:sz w:val="32"/>
          <w:szCs w:val="31"/>
        </w:rPr>
        <w:t>等部</w:t>
      </w:r>
      <w:r>
        <w:rPr>
          <w:rFonts w:ascii="Times New Roman" w:hAnsi="Times New Roman" w:eastAsia="仿宋_GB2312" w:cs="仿宋"/>
          <w:spacing w:val="2"/>
          <w:sz w:val="32"/>
          <w:szCs w:val="31"/>
        </w:rPr>
        <w:t>门相关人员组成。</w:t>
      </w:r>
    </w:p>
    <w:p w14:paraId="397E1DB9">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1.3 </w:t>
      </w:r>
      <w:r>
        <w:rPr>
          <w:rFonts w:ascii="Times New Roman" w:hAnsi="Times New Roman" w:eastAsia="仿宋_GB2312" w:cs="仿宋"/>
          <w:spacing w:val="4"/>
          <w:sz w:val="32"/>
          <w:szCs w:val="31"/>
        </w:rPr>
        <w:t>评选工作应遵循公平、公正、科学及择</w:t>
      </w:r>
      <w:r>
        <w:rPr>
          <w:rFonts w:ascii="Times New Roman" w:hAnsi="Times New Roman" w:eastAsia="仿宋_GB2312" w:cs="仿宋"/>
          <w:spacing w:val="3"/>
          <w:sz w:val="32"/>
          <w:szCs w:val="31"/>
        </w:rPr>
        <w:t>优的原则，并以</w:t>
      </w:r>
      <w:r>
        <w:rPr>
          <w:rFonts w:ascii="Times New Roman" w:hAnsi="Times New Roman" w:eastAsia="仿宋_GB2312" w:cs="仿宋"/>
          <w:spacing w:val="8"/>
          <w:sz w:val="32"/>
          <w:szCs w:val="31"/>
        </w:rPr>
        <w:t>相同的评选程序和标准对待所有的谈判申请人。</w:t>
      </w:r>
    </w:p>
    <w:p w14:paraId="01C2B63A">
      <w:pPr>
        <w:keepNext w:val="0"/>
        <w:keepLines w:val="0"/>
        <w:pageBreakBefore w:val="0"/>
        <w:widowControl/>
        <w:kinsoku/>
        <w:wordWrap/>
        <w:overflowPunct/>
        <w:topLinePunct/>
        <w:autoSpaceDE/>
        <w:autoSpaceDN/>
        <w:bidi w:val="0"/>
        <w:adjustRightInd w:val="0"/>
        <w:snapToGrid w:val="0"/>
        <w:spacing w:line="576" w:lineRule="exact"/>
        <w:ind w:left="0" w:right="0" w:firstLine="700"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5"/>
          <w:sz w:val="32"/>
          <w:szCs w:val="31"/>
        </w:rPr>
        <w:t xml:space="preserve">1.4 </w:t>
      </w:r>
      <w:r>
        <w:rPr>
          <w:rFonts w:ascii="Times New Roman" w:hAnsi="Times New Roman" w:eastAsia="仿宋_GB2312" w:cs="仿宋"/>
          <w:spacing w:val="15"/>
          <w:sz w:val="32"/>
          <w:szCs w:val="31"/>
        </w:rPr>
        <w:t>评审小组按照谈判文件约定的评选方法和标准进行评</w:t>
      </w:r>
      <w:r>
        <w:rPr>
          <w:rFonts w:ascii="Times New Roman" w:hAnsi="Times New Roman" w:eastAsia="仿宋_GB2312" w:cs="仿宋"/>
          <w:spacing w:val="6"/>
          <w:sz w:val="32"/>
          <w:szCs w:val="31"/>
        </w:rPr>
        <w:t>选，并独立履行下列职责：</w:t>
      </w:r>
    </w:p>
    <w:p w14:paraId="51032D17">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7"/>
          <w:sz w:val="32"/>
          <w:szCs w:val="31"/>
        </w:rPr>
        <w:t>（</w:t>
      </w:r>
      <w:r>
        <w:rPr>
          <w:rFonts w:ascii="Times New Roman" w:hAnsi="Times New Roman" w:eastAsia="仿宋_GB2312" w:cs="宋体"/>
          <w:spacing w:val="7"/>
          <w:sz w:val="32"/>
          <w:szCs w:val="31"/>
        </w:rPr>
        <w:t>1</w:t>
      </w:r>
      <w:r>
        <w:rPr>
          <w:rFonts w:ascii="Times New Roman" w:hAnsi="Times New Roman" w:eastAsia="仿宋_GB2312" w:cs="仿宋"/>
          <w:spacing w:val="7"/>
          <w:sz w:val="32"/>
          <w:szCs w:val="31"/>
        </w:rPr>
        <w:t>）审查比选文件并作出评价；</w:t>
      </w:r>
    </w:p>
    <w:p w14:paraId="0F1F1434">
      <w:pPr>
        <w:keepNext w:val="0"/>
        <w:keepLines w:val="0"/>
        <w:pageBreakBefore w:val="0"/>
        <w:widowControl/>
        <w:kinsoku/>
        <w:wordWrap/>
        <w:overflowPunct/>
        <w:topLinePunct/>
        <w:autoSpaceDE/>
        <w:autoSpaceDN/>
        <w:bidi w:val="0"/>
        <w:adjustRightInd w:val="0"/>
        <w:snapToGrid w:val="0"/>
        <w:spacing w:line="576" w:lineRule="exact"/>
        <w:ind w:left="0" w:right="0" w:firstLine="680"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10"/>
          <w:sz w:val="32"/>
          <w:szCs w:val="31"/>
        </w:rPr>
        <w:t>（</w:t>
      </w:r>
      <w:r>
        <w:rPr>
          <w:rFonts w:ascii="Times New Roman" w:hAnsi="Times New Roman" w:eastAsia="仿宋_GB2312" w:cs="宋体"/>
          <w:spacing w:val="10"/>
          <w:sz w:val="32"/>
          <w:szCs w:val="31"/>
        </w:rPr>
        <w:t>2</w:t>
      </w:r>
      <w:r>
        <w:rPr>
          <w:rFonts w:ascii="Times New Roman" w:hAnsi="Times New Roman" w:eastAsia="仿宋_GB2312" w:cs="仿宋"/>
          <w:spacing w:val="10"/>
          <w:sz w:val="32"/>
          <w:szCs w:val="31"/>
        </w:rPr>
        <w:t>）要求比选供应商对比选文件有关事项作出解释或者澄</w:t>
      </w:r>
      <w:r>
        <w:rPr>
          <w:rFonts w:ascii="Times New Roman" w:hAnsi="Times New Roman" w:eastAsia="仿宋_GB2312" w:cs="仿宋"/>
          <w:spacing w:val="-8"/>
          <w:sz w:val="32"/>
          <w:szCs w:val="31"/>
        </w:rPr>
        <w:t>清；</w:t>
      </w:r>
    </w:p>
    <w:p w14:paraId="7B975550">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7"/>
          <w:sz w:val="32"/>
          <w:szCs w:val="31"/>
        </w:rPr>
        <w:t>（</w:t>
      </w:r>
      <w:r>
        <w:rPr>
          <w:rFonts w:ascii="Times New Roman" w:hAnsi="Times New Roman" w:eastAsia="仿宋_GB2312" w:cs="宋体"/>
          <w:spacing w:val="7"/>
          <w:sz w:val="32"/>
          <w:szCs w:val="31"/>
        </w:rPr>
        <w:t>3</w:t>
      </w:r>
      <w:r>
        <w:rPr>
          <w:rFonts w:ascii="Times New Roman" w:hAnsi="Times New Roman" w:eastAsia="仿宋_GB2312" w:cs="仿宋"/>
          <w:spacing w:val="7"/>
          <w:sz w:val="32"/>
          <w:szCs w:val="31"/>
        </w:rPr>
        <w:t>）评选推荐中选供应商名单；</w:t>
      </w:r>
    </w:p>
    <w:p w14:paraId="3B21348F">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w:t>
      </w:r>
      <w:r>
        <w:rPr>
          <w:rFonts w:ascii="Times New Roman" w:hAnsi="Times New Roman" w:eastAsia="仿宋_GB2312" w:cs="宋体"/>
          <w:spacing w:val="4"/>
          <w:sz w:val="32"/>
          <w:szCs w:val="31"/>
        </w:rPr>
        <w:t>4</w:t>
      </w:r>
      <w:r>
        <w:rPr>
          <w:rFonts w:ascii="Times New Roman" w:hAnsi="Times New Roman" w:eastAsia="仿宋_GB2312" w:cs="仿宋"/>
          <w:spacing w:val="4"/>
          <w:sz w:val="32"/>
          <w:szCs w:val="31"/>
        </w:rPr>
        <w:t>）政策答疑。</w:t>
      </w:r>
    </w:p>
    <w:p w14:paraId="538B624E">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cs="仿宋"/>
          <w:sz w:val="32"/>
          <w:szCs w:val="31"/>
        </w:rPr>
        <w:sectPr>
          <w:pgSz w:w="11906" w:h="16839"/>
          <w:pgMar w:top="2098" w:right="1474" w:bottom="1984" w:left="1587" w:header="0" w:footer="802" w:gutter="0"/>
          <w:pgNumType w:fmt="decimal"/>
          <w:cols w:space="720" w:num="1"/>
        </w:sectPr>
      </w:pPr>
    </w:p>
    <w:p w14:paraId="78DDA43F">
      <w:pPr>
        <w:keepNext w:val="0"/>
        <w:keepLines w:val="0"/>
        <w:pageBreakBefore w:val="0"/>
        <w:widowControl/>
        <w:kinsoku/>
        <w:wordWrap/>
        <w:overflowPunct/>
        <w:topLinePunct/>
        <w:autoSpaceDE/>
        <w:autoSpaceDN/>
        <w:bidi w:val="0"/>
        <w:adjustRightInd w:val="0"/>
        <w:snapToGrid w:val="0"/>
        <w:spacing w:line="576" w:lineRule="exact"/>
        <w:ind w:right="0" w:rightChars="0"/>
        <w:jc w:val="center"/>
        <w:textAlignment w:val="baseline"/>
        <w:outlineLvl w:val="0"/>
        <w:rPr>
          <w:rFonts w:ascii="Times New Roman" w:hAnsi="Times New Roman" w:eastAsia="仿宋_GB2312" w:cs="仿宋"/>
          <w:sz w:val="32"/>
          <w:szCs w:val="35"/>
        </w:rPr>
      </w:pPr>
      <w:bookmarkStart w:id="53" w:name="_Toc22077"/>
      <w:bookmarkStart w:id="54" w:name="_Toc16647"/>
      <w:bookmarkStart w:id="55" w:name="_Toc2896"/>
      <w:bookmarkStart w:id="56" w:name="_Toc18457"/>
      <w:r>
        <w:rPr>
          <w:rFonts w:ascii="Times New Roman" w:hAnsi="Times New Roman" w:eastAsia="仿宋_GB2312" w:cs="仿宋"/>
          <w:b/>
          <w:bCs/>
          <w:spacing w:val="1"/>
          <w:sz w:val="32"/>
          <w:szCs w:val="35"/>
        </w:rPr>
        <w:t>二、谈判程序</w:t>
      </w:r>
      <w:bookmarkEnd w:id="53"/>
      <w:bookmarkEnd w:id="54"/>
      <w:bookmarkEnd w:id="55"/>
      <w:bookmarkEnd w:id="56"/>
    </w:p>
    <w:p w14:paraId="682ACE4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1E421A3C">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firstLine="664" w:firstLineChars="200"/>
        <w:jc w:val="both"/>
        <w:textAlignment w:val="baseline"/>
        <w:outlineLvl w:val="9"/>
        <w:rPr>
          <w:rFonts w:ascii="Times New Roman" w:hAnsi="Times New Roman" w:eastAsia="仿宋_GB2312" w:cs="仿宋"/>
          <w:sz w:val="32"/>
          <w:szCs w:val="31"/>
        </w:rPr>
      </w:pPr>
      <w:r>
        <w:rPr>
          <w:rFonts w:ascii="Times New Roman" w:hAnsi="Times New Roman" w:eastAsia="仿宋_GB2312" w:cs="宋体"/>
          <w:spacing w:val="6"/>
          <w:sz w:val="32"/>
          <w:szCs w:val="31"/>
        </w:rPr>
        <w:t xml:space="preserve">2.1 </w:t>
      </w:r>
      <w:r>
        <w:rPr>
          <w:rFonts w:ascii="Times New Roman" w:hAnsi="Times New Roman" w:eastAsia="仿宋_GB2312" w:cs="仿宋"/>
          <w:spacing w:val="6"/>
          <w:sz w:val="32"/>
          <w:szCs w:val="31"/>
        </w:rPr>
        <w:t>根据谈判文件的规定，评标按照下列</w:t>
      </w:r>
      <w:r>
        <w:rPr>
          <w:rFonts w:ascii="Times New Roman" w:hAnsi="Times New Roman" w:eastAsia="仿宋_GB2312" w:cs="仿宋"/>
          <w:spacing w:val="5"/>
          <w:sz w:val="32"/>
          <w:szCs w:val="31"/>
        </w:rPr>
        <w:t>工作程序进行：</w:t>
      </w:r>
    </w:p>
    <w:p w14:paraId="67D4FA7F">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6"/>
          <w:sz w:val="32"/>
          <w:szCs w:val="31"/>
        </w:rPr>
        <w:t>（</w:t>
      </w:r>
      <w:r>
        <w:rPr>
          <w:rFonts w:ascii="Times New Roman" w:hAnsi="Times New Roman" w:eastAsia="仿宋_GB2312" w:cs="宋体"/>
          <w:spacing w:val="6"/>
          <w:sz w:val="32"/>
          <w:szCs w:val="31"/>
        </w:rPr>
        <w:t>1</w:t>
      </w:r>
      <w:r>
        <w:rPr>
          <w:rFonts w:ascii="Times New Roman" w:hAnsi="Times New Roman" w:eastAsia="仿宋_GB2312" w:cs="仿宋"/>
          <w:spacing w:val="6"/>
          <w:sz w:val="32"/>
          <w:szCs w:val="31"/>
        </w:rPr>
        <w:t>）谈判申请文件初审；</w:t>
      </w:r>
    </w:p>
    <w:p w14:paraId="0059B173">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5"/>
          <w:sz w:val="32"/>
          <w:szCs w:val="31"/>
        </w:rPr>
        <w:t>（</w:t>
      </w:r>
      <w:r>
        <w:rPr>
          <w:rFonts w:ascii="Times New Roman" w:hAnsi="Times New Roman" w:eastAsia="仿宋_GB2312" w:cs="宋体"/>
          <w:spacing w:val="5"/>
          <w:sz w:val="32"/>
          <w:szCs w:val="31"/>
        </w:rPr>
        <w:t>2</w:t>
      </w:r>
      <w:r>
        <w:rPr>
          <w:rFonts w:ascii="Times New Roman" w:hAnsi="Times New Roman" w:eastAsia="仿宋_GB2312" w:cs="仿宋"/>
          <w:spacing w:val="5"/>
          <w:sz w:val="32"/>
          <w:szCs w:val="31"/>
        </w:rPr>
        <w:t>）澄清有关问题；</w:t>
      </w:r>
    </w:p>
    <w:p w14:paraId="05FF437C">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6"/>
          <w:sz w:val="32"/>
          <w:szCs w:val="31"/>
        </w:rPr>
        <w:t>（</w:t>
      </w:r>
      <w:r>
        <w:rPr>
          <w:rFonts w:hint="eastAsia" w:ascii="Times New Roman" w:hAnsi="Times New Roman" w:eastAsia="仿宋_GB2312" w:cs="宋体"/>
          <w:spacing w:val="6"/>
          <w:sz w:val="32"/>
          <w:szCs w:val="31"/>
          <w:lang w:val="en-US" w:eastAsia="zh-CN"/>
        </w:rPr>
        <w:t>3</w:t>
      </w:r>
      <w:r>
        <w:rPr>
          <w:rFonts w:ascii="Times New Roman" w:hAnsi="Times New Roman" w:eastAsia="仿宋_GB2312" w:cs="仿宋"/>
          <w:spacing w:val="6"/>
          <w:sz w:val="32"/>
          <w:szCs w:val="31"/>
        </w:rPr>
        <w:t>）</w:t>
      </w:r>
      <w:r>
        <w:rPr>
          <w:rFonts w:ascii="Times New Roman" w:hAnsi="Times New Roman" w:eastAsia="仿宋_GB2312" w:cs="仿宋"/>
          <w:spacing w:val="-80"/>
          <w:sz w:val="32"/>
          <w:szCs w:val="31"/>
        </w:rPr>
        <w:t xml:space="preserve"> </w:t>
      </w:r>
      <w:r>
        <w:rPr>
          <w:rFonts w:ascii="Times New Roman" w:hAnsi="Times New Roman" w:eastAsia="仿宋_GB2312" w:cs="仿宋"/>
          <w:spacing w:val="-3"/>
          <w:sz w:val="32"/>
          <w:szCs w:val="31"/>
        </w:rPr>
        <w:t>比较与评价；</w:t>
      </w:r>
    </w:p>
    <w:p w14:paraId="6AB1E4D8">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hint="eastAsia" w:ascii="Times New Roman" w:hAnsi="Times New Roman" w:eastAsia="仿宋_GB2312" w:cs="仿宋"/>
          <w:sz w:val="32"/>
          <w:szCs w:val="31"/>
          <w:lang w:val="en-US" w:eastAsia="zh-CN"/>
        </w:rPr>
      </w:pPr>
      <w:r>
        <w:rPr>
          <w:rFonts w:ascii="Times New Roman" w:hAnsi="Times New Roman" w:eastAsia="仿宋_GB2312" w:cs="仿宋"/>
          <w:spacing w:val="7"/>
          <w:sz w:val="32"/>
          <w:szCs w:val="31"/>
        </w:rPr>
        <w:t>（</w:t>
      </w:r>
      <w:r>
        <w:rPr>
          <w:rFonts w:ascii="Times New Roman" w:hAnsi="Times New Roman" w:eastAsia="仿宋_GB2312" w:cs="宋体"/>
          <w:spacing w:val="7"/>
          <w:sz w:val="32"/>
          <w:szCs w:val="31"/>
        </w:rPr>
        <w:t>4</w:t>
      </w:r>
      <w:r>
        <w:rPr>
          <w:rFonts w:ascii="Times New Roman" w:hAnsi="Times New Roman" w:eastAsia="仿宋_GB2312" w:cs="仿宋"/>
          <w:spacing w:val="7"/>
          <w:sz w:val="32"/>
          <w:szCs w:val="31"/>
        </w:rPr>
        <w:t>）推荐成交谈判申请人名单</w:t>
      </w:r>
      <w:r>
        <w:rPr>
          <w:rFonts w:hint="eastAsia" w:ascii="Times New Roman" w:hAnsi="Times New Roman" w:eastAsia="仿宋_GB2312" w:cs="仿宋"/>
          <w:spacing w:val="7"/>
          <w:sz w:val="32"/>
          <w:szCs w:val="31"/>
          <w:lang w:eastAsia="zh-CN"/>
        </w:rPr>
        <w:t>。</w:t>
      </w:r>
    </w:p>
    <w:p w14:paraId="6DB5568D">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cs="仿宋"/>
          <w:sz w:val="32"/>
          <w:szCs w:val="31"/>
        </w:rPr>
        <w:sectPr>
          <w:pgSz w:w="11906" w:h="16839"/>
          <w:pgMar w:top="2098" w:right="1474" w:bottom="1984" w:left="1587" w:header="0" w:footer="799" w:gutter="0"/>
          <w:pgNumType w:fmt="decimal"/>
          <w:cols w:space="720" w:num="1"/>
        </w:sectPr>
      </w:pPr>
    </w:p>
    <w:p w14:paraId="1F8A00EC">
      <w:pPr>
        <w:keepNext w:val="0"/>
        <w:keepLines w:val="0"/>
        <w:pageBreakBefore w:val="0"/>
        <w:widowControl/>
        <w:kinsoku/>
        <w:wordWrap/>
        <w:overflowPunct/>
        <w:topLinePunct/>
        <w:autoSpaceDE/>
        <w:autoSpaceDN/>
        <w:bidi w:val="0"/>
        <w:adjustRightInd w:val="0"/>
        <w:snapToGrid w:val="0"/>
        <w:spacing w:line="576" w:lineRule="exact"/>
        <w:ind w:right="0" w:rightChars="0"/>
        <w:jc w:val="center"/>
        <w:textAlignment w:val="baseline"/>
        <w:outlineLvl w:val="0"/>
        <w:rPr>
          <w:rFonts w:ascii="Times New Roman" w:hAnsi="Times New Roman" w:eastAsia="仿宋_GB2312" w:cs="仿宋"/>
          <w:sz w:val="32"/>
          <w:szCs w:val="35"/>
        </w:rPr>
      </w:pPr>
      <w:bookmarkStart w:id="57" w:name="_Toc1045"/>
      <w:bookmarkStart w:id="58" w:name="_Toc1755"/>
      <w:bookmarkStart w:id="59" w:name="_Toc14336"/>
      <w:bookmarkStart w:id="60" w:name="_Toc19970"/>
      <w:r>
        <w:rPr>
          <w:rFonts w:ascii="Times New Roman" w:hAnsi="Times New Roman" w:eastAsia="仿宋_GB2312" w:cs="仿宋"/>
          <w:b/>
          <w:bCs/>
          <w:spacing w:val="3"/>
          <w:sz w:val="32"/>
          <w:szCs w:val="35"/>
        </w:rPr>
        <w:t>三、定标及定标程序</w:t>
      </w:r>
      <w:bookmarkEnd w:id="57"/>
      <w:bookmarkEnd w:id="58"/>
      <w:bookmarkEnd w:id="59"/>
      <w:bookmarkEnd w:id="60"/>
    </w:p>
    <w:p w14:paraId="5CEF4C5E">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42B53444">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firstLine="644" w:firstLineChars="200"/>
        <w:jc w:val="both"/>
        <w:textAlignment w:val="baseline"/>
        <w:outlineLvl w:val="1"/>
        <w:rPr>
          <w:rFonts w:ascii="Times New Roman" w:hAnsi="Times New Roman" w:eastAsia="仿宋_GB2312" w:cs="仿宋"/>
          <w:sz w:val="32"/>
          <w:szCs w:val="31"/>
        </w:rPr>
      </w:pPr>
      <w:bookmarkStart w:id="61" w:name="_Toc3127"/>
      <w:r>
        <w:rPr>
          <w:rFonts w:ascii="Times New Roman" w:hAnsi="Times New Roman" w:eastAsia="仿宋_GB2312" w:cs="宋体"/>
          <w:spacing w:val="1"/>
          <w:sz w:val="32"/>
          <w:szCs w:val="31"/>
        </w:rPr>
        <w:t>3.1</w:t>
      </w:r>
      <w:r>
        <w:rPr>
          <w:rFonts w:ascii="Times New Roman" w:hAnsi="Times New Roman" w:eastAsia="仿宋_GB2312" w:cs="宋体"/>
          <w:spacing w:val="-49"/>
          <w:sz w:val="32"/>
          <w:szCs w:val="31"/>
        </w:rPr>
        <w:t xml:space="preserve"> </w:t>
      </w:r>
      <w:r>
        <w:rPr>
          <w:rFonts w:ascii="Times New Roman" w:hAnsi="Times New Roman" w:eastAsia="仿宋_GB2312" w:cs="仿宋"/>
          <w:spacing w:val="1"/>
          <w:sz w:val="32"/>
          <w:szCs w:val="31"/>
        </w:rPr>
        <w:t>定标原则</w:t>
      </w:r>
      <w:bookmarkEnd w:id="61"/>
    </w:p>
    <w:p w14:paraId="0AC518BF">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根据评审小组推荐的成交候选人名单顺序，按顺序确定成交</w:t>
      </w:r>
      <w:r>
        <w:rPr>
          <w:rFonts w:ascii="Times New Roman" w:hAnsi="Times New Roman" w:eastAsia="仿宋_GB2312" w:cs="仿宋"/>
          <w:spacing w:val="3"/>
          <w:sz w:val="32"/>
          <w:szCs w:val="31"/>
        </w:rPr>
        <w:t>谈判申请人。</w:t>
      </w:r>
    </w:p>
    <w:p w14:paraId="63D10363">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firstLine="644" w:firstLineChars="200"/>
        <w:jc w:val="both"/>
        <w:textAlignment w:val="baseline"/>
        <w:outlineLvl w:val="1"/>
        <w:rPr>
          <w:rFonts w:ascii="Times New Roman" w:hAnsi="Times New Roman" w:eastAsia="仿宋_GB2312" w:cs="仿宋"/>
          <w:sz w:val="32"/>
          <w:szCs w:val="31"/>
        </w:rPr>
      </w:pPr>
      <w:bookmarkStart w:id="62" w:name="_Toc15498"/>
      <w:r>
        <w:rPr>
          <w:rFonts w:ascii="Times New Roman" w:hAnsi="Times New Roman" w:eastAsia="仿宋_GB2312" w:cs="宋体"/>
          <w:spacing w:val="1"/>
          <w:sz w:val="32"/>
          <w:szCs w:val="31"/>
        </w:rPr>
        <w:t>3.2</w:t>
      </w:r>
      <w:r>
        <w:rPr>
          <w:rFonts w:ascii="Times New Roman" w:hAnsi="Times New Roman" w:eastAsia="仿宋_GB2312" w:cs="宋体"/>
          <w:spacing w:val="-49"/>
          <w:sz w:val="32"/>
          <w:szCs w:val="31"/>
        </w:rPr>
        <w:t xml:space="preserve"> </w:t>
      </w:r>
      <w:r>
        <w:rPr>
          <w:rFonts w:ascii="Times New Roman" w:hAnsi="Times New Roman" w:eastAsia="仿宋_GB2312" w:cs="仿宋"/>
          <w:spacing w:val="1"/>
          <w:sz w:val="32"/>
          <w:szCs w:val="31"/>
        </w:rPr>
        <w:t>定标程序</w:t>
      </w:r>
      <w:bookmarkEnd w:id="62"/>
    </w:p>
    <w:p w14:paraId="71E3E37A">
      <w:pPr>
        <w:keepNext w:val="0"/>
        <w:keepLines w:val="0"/>
        <w:pageBreakBefore w:val="0"/>
        <w:widowControl/>
        <w:kinsoku/>
        <w:wordWrap/>
        <w:overflowPunct/>
        <w:topLinePunct/>
        <w:autoSpaceDE/>
        <w:autoSpaceDN/>
        <w:bidi w:val="0"/>
        <w:adjustRightInd w:val="0"/>
        <w:snapToGrid w:val="0"/>
        <w:spacing w:line="576" w:lineRule="exact"/>
        <w:ind w:left="0" w:right="0" w:firstLine="648"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2"/>
          <w:sz w:val="32"/>
          <w:szCs w:val="31"/>
        </w:rPr>
        <w:t>（</w:t>
      </w:r>
      <w:r>
        <w:rPr>
          <w:rFonts w:ascii="Times New Roman" w:hAnsi="Times New Roman" w:eastAsia="仿宋_GB2312" w:cs="宋体"/>
          <w:spacing w:val="2"/>
          <w:sz w:val="32"/>
          <w:szCs w:val="31"/>
        </w:rPr>
        <w:t>1</w:t>
      </w:r>
      <w:r>
        <w:rPr>
          <w:rFonts w:ascii="Times New Roman" w:hAnsi="Times New Roman" w:eastAsia="仿宋_GB2312" w:cs="仿宋"/>
          <w:spacing w:val="2"/>
          <w:sz w:val="32"/>
          <w:szCs w:val="31"/>
        </w:rPr>
        <w:t>）评审小组将评审情况写出书面报告，推荐中选候</w:t>
      </w:r>
      <w:r>
        <w:rPr>
          <w:rFonts w:ascii="Times New Roman" w:hAnsi="Times New Roman" w:eastAsia="仿宋_GB2312" w:cs="仿宋"/>
          <w:spacing w:val="1"/>
          <w:sz w:val="32"/>
          <w:szCs w:val="31"/>
        </w:rPr>
        <w:t>选人，</w:t>
      </w:r>
      <w:r>
        <w:rPr>
          <w:rFonts w:ascii="Times New Roman" w:hAnsi="Times New Roman" w:eastAsia="仿宋_GB2312" w:cs="仿宋"/>
          <w:spacing w:val="5"/>
          <w:sz w:val="32"/>
          <w:szCs w:val="31"/>
        </w:rPr>
        <w:t>并按照综合得分高低标明排列顺序。综合得分相同的，按比选报价由低到高顺序排列。得分且比选报价相同的，按技术指标优劣</w:t>
      </w:r>
      <w:r>
        <w:rPr>
          <w:rFonts w:ascii="Times New Roman" w:hAnsi="Times New Roman" w:eastAsia="仿宋_GB2312" w:cs="仿宋"/>
          <w:spacing w:val="3"/>
          <w:sz w:val="32"/>
          <w:szCs w:val="31"/>
        </w:rPr>
        <w:t>顺序排列。</w:t>
      </w:r>
    </w:p>
    <w:p w14:paraId="70F3C604">
      <w:pPr>
        <w:keepNext w:val="0"/>
        <w:keepLines w:val="0"/>
        <w:pageBreakBefore w:val="0"/>
        <w:widowControl/>
        <w:kinsoku/>
        <w:wordWrap/>
        <w:overflowPunct/>
        <w:topLinePunct/>
        <w:autoSpaceDE/>
        <w:autoSpaceDN/>
        <w:bidi w:val="0"/>
        <w:adjustRightInd w:val="0"/>
        <w:snapToGrid w:val="0"/>
        <w:spacing w:line="576" w:lineRule="exact"/>
        <w:ind w:left="0" w:right="0" w:firstLine="680"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10"/>
          <w:sz w:val="32"/>
          <w:szCs w:val="31"/>
        </w:rPr>
        <w:t>（</w:t>
      </w:r>
      <w:r>
        <w:rPr>
          <w:rFonts w:ascii="Times New Roman" w:hAnsi="Times New Roman" w:eastAsia="仿宋_GB2312" w:cs="宋体"/>
          <w:spacing w:val="10"/>
          <w:sz w:val="32"/>
          <w:szCs w:val="31"/>
        </w:rPr>
        <w:t>2</w:t>
      </w:r>
      <w:r>
        <w:rPr>
          <w:rFonts w:ascii="Times New Roman" w:hAnsi="Times New Roman" w:eastAsia="仿宋_GB2312" w:cs="仿宋"/>
          <w:spacing w:val="10"/>
          <w:sz w:val="32"/>
          <w:szCs w:val="31"/>
        </w:rPr>
        <w:t>）采购单位不解释成交或落标原因，不退回谈判申请文</w:t>
      </w:r>
      <w:r>
        <w:rPr>
          <w:rFonts w:ascii="Times New Roman" w:hAnsi="Times New Roman" w:eastAsia="仿宋_GB2312" w:cs="仿宋"/>
          <w:spacing w:val="7"/>
          <w:sz w:val="32"/>
          <w:szCs w:val="31"/>
        </w:rPr>
        <w:t>件和其他谈判申请资料。</w:t>
      </w:r>
    </w:p>
    <w:p w14:paraId="2C9A2342">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cs="仿宋"/>
          <w:sz w:val="32"/>
          <w:szCs w:val="31"/>
        </w:rPr>
        <w:sectPr>
          <w:pgSz w:w="11906" w:h="16839"/>
          <w:pgMar w:top="2098" w:right="1385" w:bottom="1984" w:left="1587" w:header="0" w:footer="802" w:gutter="0"/>
          <w:pgNumType w:fmt="decimal"/>
          <w:cols w:space="720" w:num="1"/>
        </w:sectPr>
      </w:pPr>
    </w:p>
    <w:p w14:paraId="2DAF2C7E">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firstLine="627" w:firstLineChars="200"/>
        <w:jc w:val="center"/>
        <w:textAlignment w:val="baseline"/>
        <w:outlineLvl w:val="0"/>
        <w:rPr>
          <w:rFonts w:ascii="Times New Roman" w:hAnsi="Times New Roman" w:eastAsia="仿宋_GB2312" w:cs="仿宋"/>
          <w:sz w:val="32"/>
          <w:szCs w:val="35"/>
        </w:rPr>
      </w:pPr>
      <w:bookmarkStart w:id="63" w:name="_Toc19513"/>
      <w:bookmarkStart w:id="64" w:name="_Toc26701"/>
      <w:bookmarkStart w:id="65" w:name="_Toc21421"/>
      <w:bookmarkStart w:id="66" w:name="_Toc954"/>
      <w:r>
        <w:rPr>
          <w:rFonts w:ascii="Times New Roman" w:hAnsi="Times New Roman" w:eastAsia="仿宋_GB2312" w:cs="仿宋"/>
          <w:b/>
          <w:bCs/>
          <w:spacing w:val="-4"/>
          <w:sz w:val="32"/>
          <w:szCs w:val="35"/>
        </w:rPr>
        <w:t>四、评审方法</w:t>
      </w:r>
      <w:bookmarkEnd w:id="63"/>
      <w:bookmarkEnd w:id="64"/>
      <w:bookmarkEnd w:id="65"/>
      <w:bookmarkEnd w:id="66"/>
    </w:p>
    <w:p w14:paraId="37F15B9F">
      <w:pPr>
        <w:keepNext w:val="0"/>
        <w:keepLines w:val="0"/>
        <w:pageBreakBefore w:val="0"/>
        <w:widowControl/>
        <w:kinsoku/>
        <w:wordWrap/>
        <w:overflowPunct/>
        <w:topLinePunct/>
        <w:autoSpaceDE/>
        <w:autoSpaceDN/>
        <w:bidi w:val="0"/>
        <w:adjustRightInd w:val="0"/>
        <w:snapToGrid w:val="0"/>
        <w:spacing w:line="576" w:lineRule="exact"/>
        <w:ind w:right="0"/>
        <w:jc w:val="left"/>
        <w:textAlignment w:val="baseline"/>
        <w:rPr>
          <w:rFonts w:ascii="Times New Roman" w:hAnsi="Times New Roman" w:eastAsia="仿宋_GB2312"/>
          <w:sz w:val="32"/>
        </w:rPr>
      </w:pPr>
    </w:p>
    <w:p w14:paraId="0929F02F">
      <w:pPr>
        <w:keepNext w:val="0"/>
        <w:keepLines w:val="0"/>
        <w:pageBreakBefore w:val="0"/>
        <w:widowControl/>
        <w:kinsoku/>
        <w:wordWrap/>
        <w:overflowPunct/>
        <w:topLinePunct/>
        <w:autoSpaceDE/>
        <w:autoSpaceDN/>
        <w:bidi w:val="0"/>
        <w:adjustRightInd w:val="0"/>
        <w:snapToGrid w:val="0"/>
        <w:spacing w:line="576" w:lineRule="exact"/>
        <w:ind w:left="0" w:right="0" w:firstLine="652" w:firstLineChars="200"/>
        <w:jc w:val="left"/>
        <w:textAlignment w:val="baseline"/>
        <w:rPr>
          <w:rFonts w:ascii="Times New Roman" w:hAnsi="Times New Roman" w:eastAsia="仿宋_GB2312" w:cs="仿宋"/>
          <w:sz w:val="32"/>
          <w:szCs w:val="31"/>
        </w:rPr>
      </w:pPr>
      <w:r>
        <w:rPr>
          <w:rFonts w:ascii="Times New Roman" w:hAnsi="Times New Roman" w:eastAsia="仿宋_GB2312" w:cs="仿宋"/>
          <w:spacing w:val="3"/>
          <w:sz w:val="32"/>
          <w:szCs w:val="31"/>
        </w:rPr>
        <w:t>综合评分法。</w:t>
      </w:r>
    </w:p>
    <w:p w14:paraId="1BB353FC">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cs="仿宋"/>
          <w:sz w:val="32"/>
          <w:szCs w:val="31"/>
        </w:rPr>
        <w:sectPr>
          <w:pgSz w:w="11906" w:h="16839"/>
          <w:pgMar w:top="2098" w:right="1474" w:bottom="1984" w:left="1587" w:header="0" w:footer="802" w:gutter="0"/>
          <w:pgNumType w:fmt="decimal"/>
          <w:cols w:space="720" w:num="1"/>
        </w:sectPr>
      </w:pPr>
    </w:p>
    <w:p w14:paraId="60844EB2">
      <w:pPr>
        <w:keepNext w:val="0"/>
        <w:keepLines w:val="0"/>
        <w:pageBreakBefore w:val="0"/>
        <w:widowControl/>
        <w:numPr>
          <w:ilvl w:val="0"/>
          <w:numId w:val="0"/>
        </w:numPr>
        <w:kinsoku/>
        <w:wordWrap/>
        <w:overflowPunct/>
        <w:topLinePunct/>
        <w:autoSpaceDE/>
        <w:autoSpaceDN/>
        <w:bidi w:val="0"/>
        <w:adjustRightInd w:val="0"/>
        <w:snapToGrid w:val="0"/>
        <w:spacing w:line="600" w:lineRule="exact"/>
        <w:ind w:left="0" w:leftChars="0" w:right="0" w:rightChars="0" w:firstLine="0" w:firstLineChars="0"/>
        <w:jc w:val="center"/>
        <w:textAlignment w:val="baseline"/>
        <w:outlineLvl w:val="0"/>
        <w:rPr>
          <w:rFonts w:ascii="Times New Roman" w:hAnsi="Times New Roman" w:eastAsia="仿宋_GB2312" w:cs="仿宋"/>
          <w:b/>
          <w:bCs/>
          <w:spacing w:val="5"/>
          <w:sz w:val="32"/>
          <w:szCs w:val="35"/>
          <w:highlight w:val="none"/>
        </w:rPr>
      </w:pPr>
      <w:bookmarkStart w:id="67" w:name="_Toc13007"/>
      <w:bookmarkStart w:id="68" w:name="_Toc28669"/>
      <w:bookmarkStart w:id="69" w:name="_Toc3235"/>
      <w:bookmarkStart w:id="70" w:name="_Toc10923"/>
      <w:r>
        <w:rPr>
          <w:rFonts w:hint="eastAsia" w:ascii="Times New Roman" w:hAnsi="Times New Roman" w:eastAsia="仿宋_GB2312" w:cs="仿宋"/>
          <w:b/>
          <w:bCs/>
          <w:snapToGrid w:val="0"/>
          <w:color w:val="000000"/>
          <w:spacing w:val="5"/>
          <w:kern w:val="0"/>
          <w:sz w:val="32"/>
          <w:szCs w:val="35"/>
          <w:highlight w:val="none"/>
          <w:lang w:val="en-US" w:eastAsia="en-US" w:bidi="ar-SA"/>
        </w:rPr>
        <w:t>五、</w:t>
      </w:r>
      <w:r>
        <w:rPr>
          <w:rFonts w:ascii="Times New Roman" w:hAnsi="Times New Roman" w:eastAsia="仿宋_GB2312" w:cs="仿宋"/>
          <w:b/>
          <w:bCs/>
          <w:spacing w:val="5"/>
          <w:sz w:val="32"/>
          <w:szCs w:val="35"/>
          <w:highlight w:val="none"/>
        </w:rPr>
        <w:t>评选细则及标准（综合评分法）</w:t>
      </w:r>
      <w:bookmarkEnd w:id="67"/>
      <w:bookmarkEnd w:id="68"/>
      <w:bookmarkEnd w:id="69"/>
      <w:bookmarkEnd w:id="70"/>
    </w:p>
    <w:p w14:paraId="11303464">
      <w:pPr>
        <w:pStyle w:val="2"/>
        <w:keepNext w:val="0"/>
        <w:keepLines w:val="0"/>
        <w:pageBreakBefore w:val="0"/>
        <w:kinsoku/>
        <w:wordWrap/>
        <w:overflowPunct/>
        <w:autoSpaceDE/>
        <w:autoSpaceDN/>
        <w:bidi w:val="0"/>
        <w:spacing w:line="600" w:lineRule="exact"/>
        <w:rPr>
          <w:rFonts w:ascii="Times New Roman" w:hAnsi="Times New Roman"/>
        </w:rPr>
      </w:pPr>
    </w:p>
    <w:p w14:paraId="3E4960CA">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ascii="Times New Roman" w:hAnsi="Times New Roman" w:eastAsia="仿宋_GB2312" w:cs="仿宋"/>
          <w:sz w:val="32"/>
          <w:szCs w:val="31"/>
          <w:highlight w:val="none"/>
        </w:rPr>
      </w:pPr>
      <w:r>
        <w:rPr>
          <w:rFonts w:ascii="Times New Roman" w:hAnsi="Times New Roman" w:eastAsia="仿宋_GB2312" w:cs="宋体"/>
          <w:spacing w:val="4"/>
          <w:sz w:val="32"/>
          <w:szCs w:val="31"/>
          <w:highlight w:val="none"/>
        </w:rPr>
        <w:t xml:space="preserve">5.1 </w:t>
      </w:r>
      <w:r>
        <w:rPr>
          <w:rFonts w:ascii="Times New Roman" w:hAnsi="Times New Roman" w:eastAsia="仿宋_GB2312" w:cs="仿宋"/>
          <w:spacing w:val="4"/>
          <w:sz w:val="32"/>
          <w:szCs w:val="31"/>
          <w:highlight w:val="none"/>
        </w:rPr>
        <w:t>本次综合评分的主要因素是：报价、项目团队负责人执业年限、团队其他成员</w:t>
      </w:r>
      <w:r>
        <w:rPr>
          <w:rFonts w:hint="eastAsia" w:ascii="Times New Roman" w:hAnsi="Times New Roman" w:eastAsia="仿宋_GB2312" w:cs="仿宋"/>
          <w:spacing w:val="4"/>
          <w:sz w:val="32"/>
          <w:szCs w:val="31"/>
          <w:highlight w:val="none"/>
          <w:lang w:val="en-US" w:eastAsia="zh-CN"/>
        </w:rPr>
        <w:t>情况、</w:t>
      </w:r>
      <w:r>
        <w:rPr>
          <w:rFonts w:ascii="Times New Roman" w:hAnsi="Times New Roman" w:eastAsia="仿宋_GB2312" w:cs="仿宋"/>
          <w:spacing w:val="4"/>
          <w:sz w:val="32"/>
          <w:szCs w:val="31"/>
          <w:highlight w:val="none"/>
        </w:rPr>
        <w:t>服务团队执业领域及业绩</w:t>
      </w:r>
      <w:r>
        <w:rPr>
          <w:rFonts w:hint="eastAsia" w:ascii="Times New Roman" w:hAnsi="Times New Roman" w:eastAsia="仿宋_GB2312" w:cs="仿宋"/>
          <w:spacing w:val="4"/>
          <w:sz w:val="32"/>
          <w:szCs w:val="31"/>
          <w:highlight w:val="none"/>
          <w:lang w:val="en-US" w:eastAsia="zh-CN"/>
        </w:rPr>
        <w:t>、现场答辩情况等</w:t>
      </w:r>
      <w:r>
        <w:rPr>
          <w:rFonts w:ascii="Times New Roman" w:hAnsi="Times New Roman" w:eastAsia="仿宋_GB2312" w:cs="仿宋"/>
          <w:spacing w:val="4"/>
          <w:sz w:val="32"/>
          <w:szCs w:val="31"/>
          <w:highlight w:val="none"/>
        </w:rPr>
        <w:t>。</w:t>
      </w:r>
    </w:p>
    <w:p w14:paraId="29D73274">
      <w:pPr>
        <w:keepNext w:val="0"/>
        <w:keepLines w:val="0"/>
        <w:pageBreakBefore w:val="0"/>
        <w:widowControl/>
        <w:kinsoku/>
        <w:wordWrap/>
        <w:overflowPunct/>
        <w:topLinePunct/>
        <w:autoSpaceDE/>
        <w:autoSpaceDN/>
        <w:bidi w:val="0"/>
        <w:adjustRightInd w:val="0"/>
        <w:snapToGrid w:val="0"/>
        <w:spacing w:line="600" w:lineRule="exact"/>
        <w:ind w:left="0" w:right="0" w:firstLine="704" w:firstLineChars="200"/>
        <w:jc w:val="both"/>
        <w:textAlignment w:val="baseline"/>
        <w:rPr>
          <w:rFonts w:ascii="Times New Roman" w:hAnsi="Times New Roman" w:eastAsia="仿宋_GB2312" w:cs="仿宋"/>
          <w:sz w:val="32"/>
          <w:szCs w:val="31"/>
          <w:highlight w:val="none"/>
        </w:rPr>
      </w:pPr>
      <w:r>
        <w:rPr>
          <w:rFonts w:ascii="Times New Roman" w:hAnsi="Times New Roman" w:eastAsia="仿宋_GB2312" w:cs="宋体"/>
          <w:spacing w:val="16"/>
          <w:sz w:val="32"/>
          <w:szCs w:val="31"/>
          <w:highlight w:val="none"/>
        </w:rPr>
        <w:t xml:space="preserve">5.2 </w:t>
      </w:r>
      <w:r>
        <w:rPr>
          <w:rFonts w:ascii="Times New Roman" w:hAnsi="Times New Roman" w:eastAsia="仿宋_GB2312" w:cs="仿宋"/>
          <w:spacing w:val="16"/>
          <w:sz w:val="32"/>
          <w:szCs w:val="31"/>
          <w:highlight w:val="none"/>
        </w:rPr>
        <w:t>评审小组应依据谈判文件规定的评分标准和方法独立</w:t>
      </w:r>
      <w:r>
        <w:rPr>
          <w:rFonts w:ascii="Times New Roman" w:hAnsi="Times New Roman" w:eastAsia="仿宋_GB2312" w:cs="仿宋"/>
          <w:spacing w:val="7"/>
          <w:sz w:val="32"/>
          <w:szCs w:val="31"/>
          <w:highlight w:val="none"/>
        </w:rPr>
        <w:t>对其他因素进行比较打分。</w:t>
      </w:r>
    </w:p>
    <w:p w14:paraId="2859A6A8">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ascii="Times New Roman" w:hAnsi="Times New Roman" w:eastAsia="仿宋_GB2312" w:cs="仿宋"/>
          <w:sz w:val="32"/>
          <w:szCs w:val="31"/>
          <w:highlight w:val="none"/>
        </w:rPr>
      </w:pPr>
      <w:r>
        <w:rPr>
          <w:rFonts w:ascii="Times New Roman" w:hAnsi="Times New Roman" w:eastAsia="仿宋_GB2312" w:cs="宋体"/>
          <w:spacing w:val="4"/>
          <w:sz w:val="32"/>
          <w:szCs w:val="31"/>
          <w:highlight w:val="none"/>
        </w:rPr>
        <w:t xml:space="preserve">5.3 </w:t>
      </w:r>
      <w:r>
        <w:rPr>
          <w:rFonts w:ascii="Times New Roman" w:hAnsi="Times New Roman" w:eastAsia="仿宋_GB2312" w:cs="仿宋"/>
          <w:spacing w:val="4"/>
          <w:sz w:val="32"/>
          <w:szCs w:val="31"/>
          <w:highlight w:val="none"/>
        </w:rPr>
        <w:t>在谈判文件初审过程中，如果出现评审小组成员意见不</w:t>
      </w:r>
      <w:r>
        <w:rPr>
          <w:rFonts w:ascii="Times New Roman" w:hAnsi="Times New Roman" w:eastAsia="仿宋_GB2312" w:cs="仿宋"/>
          <w:spacing w:val="8"/>
          <w:sz w:val="32"/>
          <w:szCs w:val="31"/>
          <w:highlight w:val="none"/>
        </w:rPr>
        <w:t>一致的情况，按照少数服从多数的原则确定。</w:t>
      </w:r>
    </w:p>
    <w:p w14:paraId="086F5041">
      <w:pPr>
        <w:keepNext w:val="0"/>
        <w:keepLines w:val="0"/>
        <w:pageBreakBefore w:val="0"/>
        <w:widowControl/>
        <w:kinsoku/>
        <w:wordWrap/>
        <w:overflowPunct/>
        <w:topLinePunct/>
        <w:autoSpaceDE/>
        <w:autoSpaceDN/>
        <w:bidi w:val="0"/>
        <w:adjustRightInd w:val="0"/>
        <w:snapToGrid w:val="0"/>
        <w:spacing w:line="600" w:lineRule="exact"/>
        <w:ind w:left="0" w:right="0" w:firstLine="660" w:firstLineChars="200"/>
        <w:jc w:val="both"/>
        <w:textAlignment w:val="baseline"/>
        <w:rPr>
          <w:rFonts w:ascii="Times New Roman" w:hAnsi="Times New Roman" w:eastAsia="仿宋_GB2312" w:cs="仿宋"/>
          <w:sz w:val="32"/>
          <w:szCs w:val="31"/>
          <w:highlight w:val="none"/>
        </w:rPr>
      </w:pPr>
      <w:r>
        <w:rPr>
          <w:rFonts w:ascii="Times New Roman" w:hAnsi="Times New Roman" w:eastAsia="仿宋_GB2312" w:cs="宋体"/>
          <w:spacing w:val="5"/>
          <w:sz w:val="32"/>
          <w:szCs w:val="31"/>
          <w:highlight w:val="none"/>
        </w:rPr>
        <w:t xml:space="preserve">5.4 </w:t>
      </w:r>
      <w:r>
        <w:rPr>
          <w:rFonts w:ascii="Times New Roman" w:hAnsi="Times New Roman" w:eastAsia="仿宋_GB2312" w:cs="仿宋"/>
          <w:spacing w:val="5"/>
          <w:sz w:val="32"/>
          <w:szCs w:val="31"/>
          <w:highlight w:val="none"/>
        </w:rPr>
        <w:t>评审小组根据评分表得分高低，选出</w:t>
      </w:r>
      <w:r>
        <w:rPr>
          <w:rFonts w:ascii="Times New Roman" w:hAnsi="Times New Roman" w:eastAsia="仿宋_GB2312" w:cs="宋体"/>
          <w:spacing w:val="5"/>
          <w:sz w:val="32"/>
          <w:szCs w:val="31"/>
          <w:highlight w:val="none"/>
        </w:rPr>
        <w:t>1</w:t>
      </w:r>
      <w:r>
        <w:rPr>
          <w:rFonts w:ascii="Times New Roman" w:hAnsi="Times New Roman" w:eastAsia="仿宋_GB2312" w:cs="仿宋"/>
          <w:spacing w:val="5"/>
          <w:sz w:val="32"/>
          <w:szCs w:val="31"/>
          <w:highlight w:val="none"/>
        </w:rPr>
        <w:t>家供应商。</w:t>
      </w:r>
    </w:p>
    <w:p w14:paraId="7AE2BBE6">
      <w:pPr>
        <w:keepNext w:val="0"/>
        <w:keepLines w:val="0"/>
        <w:pageBreakBefore w:val="0"/>
        <w:widowControl/>
        <w:kinsoku/>
        <w:wordWrap/>
        <w:overflowPunct/>
        <w:topLinePunct/>
        <w:autoSpaceDE/>
        <w:autoSpaceDN/>
        <w:bidi w:val="0"/>
        <w:adjustRightInd w:val="0"/>
        <w:snapToGrid w:val="0"/>
        <w:spacing w:line="600" w:lineRule="exact"/>
        <w:ind w:left="0" w:right="0" w:firstLine="644" w:firstLineChars="200"/>
        <w:jc w:val="both"/>
        <w:textAlignment w:val="baseline"/>
        <w:rPr>
          <w:rFonts w:ascii="Times New Roman" w:hAnsi="Times New Roman" w:eastAsia="仿宋_GB2312" w:cs="仿宋"/>
          <w:spacing w:val="1"/>
          <w:sz w:val="32"/>
          <w:szCs w:val="31"/>
          <w:highlight w:val="none"/>
        </w:rPr>
      </w:pPr>
      <w:r>
        <w:rPr>
          <w:rFonts w:ascii="Times New Roman" w:hAnsi="Times New Roman" w:eastAsia="仿宋_GB2312" w:cs="宋体"/>
          <w:spacing w:val="1"/>
          <w:sz w:val="32"/>
          <w:szCs w:val="31"/>
          <w:highlight w:val="none"/>
        </w:rPr>
        <w:t>5.5</w:t>
      </w:r>
      <w:r>
        <w:rPr>
          <w:rFonts w:ascii="Times New Roman" w:hAnsi="Times New Roman" w:eastAsia="仿宋_GB2312" w:cs="宋体"/>
          <w:spacing w:val="-36"/>
          <w:sz w:val="32"/>
          <w:szCs w:val="31"/>
          <w:highlight w:val="none"/>
        </w:rPr>
        <w:t xml:space="preserve"> </w:t>
      </w:r>
      <w:r>
        <w:rPr>
          <w:rFonts w:hint="eastAsia" w:ascii="Times New Roman" w:hAnsi="Times New Roman" w:eastAsia="仿宋_GB2312" w:cs="宋体"/>
          <w:spacing w:val="-36"/>
          <w:sz w:val="32"/>
          <w:szCs w:val="31"/>
          <w:highlight w:val="none"/>
          <w:lang w:val="en-US" w:eastAsia="zh-CN"/>
        </w:rPr>
        <w:t xml:space="preserve"> </w:t>
      </w:r>
      <w:r>
        <w:rPr>
          <w:rFonts w:ascii="Times New Roman" w:hAnsi="Times New Roman" w:eastAsia="仿宋_GB2312" w:cs="仿宋"/>
          <w:spacing w:val="1"/>
          <w:sz w:val="32"/>
          <w:szCs w:val="31"/>
          <w:highlight w:val="none"/>
        </w:rPr>
        <w:t>综合评分明细表</w:t>
      </w:r>
    </w:p>
    <w:p w14:paraId="1D626370">
      <w:pPr>
        <w:pStyle w:val="2"/>
        <w:keepNext w:val="0"/>
        <w:keepLines w:val="0"/>
        <w:pageBreakBefore w:val="0"/>
        <w:kinsoku/>
        <w:wordWrap/>
        <w:overflowPunct/>
        <w:autoSpaceDE/>
        <w:autoSpaceDN/>
        <w:bidi w:val="0"/>
        <w:spacing w:line="600" w:lineRule="exact"/>
        <w:ind w:firstLine="644" w:firstLineChars="200"/>
        <w:jc w:val="left"/>
        <w:rPr>
          <w:rFonts w:hint="default" w:ascii="Times New Roman" w:hAnsi="Times New Roman" w:eastAsia="仿宋_GB2312"/>
          <w:highlight w:val="none"/>
          <w:lang w:val="en-US" w:eastAsia="zh-CN"/>
        </w:rPr>
      </w:pPr>
      <w:r>
        <w:rPr>
          <w:rFonts w:hint="eastAsia" w:ascii="Times New Roman" w:hAnsi="Times New Roman" w:cs="仿宋"/>
          <w:spacing w:val="1"/>
          <w:sz w:val="32"/>
          <w:szCs w:val="31"/>
          <w:highlight w:val="none"/>
          <w:lang w:val="en-US" w:eastAsia="zh-CN"/>
        </w:rPr>
        <w:t>本次竞争性谈判采用书面材料评分及现场答辩评分相结合方式，具体评分细则如下：</w:t>
      </w:r>
    </w:p>
    <w:p w14:paraId="7374567D">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eastAsia="zh-CN"/>
        </w:rPr>
      </w:pPr>
    </w:p>
    <w:p w14:paraId="6BF090F7">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eastAsia="zh-CN"/>
        </w:rPr>
      </w:pPr>
    </w:p>
    <w:p w14:paraId="648C116B">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eastAsia="zh-CN"/>
        </w:rPr>
      </w:pPr>
    </w:p>
    <w:p w14:paraId="3DED5731">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eastAsia="zh-CN"/>
        </w:rPr>
      </w:pPr>
    </w:p>
    <w:p w14:paraId="6C5B3901">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eastAsia="zh-CN"/>
        </w:rPr>
      </w:pPr>
    </w:p>
    <w:p w14:paraId="2DDBC338">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eastAsia="zh-CN"/>
        </w:rPr>
      </w:pPr>
    </w:p>
    <w:p w14:paraId="2BCE4A50">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eastAsia="zh-CN"/>
        </w:rPr>
      </w:pPr>
    </w:p>
    <w:p w14:paraId="4F71F442">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eastAsia="zh-CN"/>
        </w:rPr>
      </w:pPr>
    </w:p>
    <w:p w14:paraId="241B5BAD">
      <w:pPr>
        <w:keepNext w:val="0"/>
        <w:keepLines w:val="0"/>
        <w:pageBreakBefore w:val="0"/>
        <w:widowControl/>
        <w:kinsoku/>
        <w:wordWrap/>
        <w:overflowPunct/>
        <w:topLinePunct/>
        <w:autoSpaceDE/>
        <w:autoSpaceDN/>
        <w:bidi w:val="0"/>
        <w:adjustRightInd w:val="0"/>
        <w:snapToGrid w:val="0"/>
        <w:spacing w:line="600" w:lineRule="exact"/>
        <w:ind w:left="0" w:right="0" w:firstLine="656" w:firstLineChars="200"/>
        <w:jc w:val="both"/>
        <w:textAlignment w:val="baseline"/>
        <w:rPr>
          <w:rFonts w:hint="default" w:ascii="Times New Roman" w:hAnsi="Times New Roman" w:eastAsia="仿宋_GB2312" w:cs="仿宋"/>
          <w:spacing w:val="4"/>
          <w:sz w:val="32"/>
          <w:szCs w:val="31"/>
          <w:highlight w:val="none"/>
          <w:lang w:val="en-US" w:eastAsia="zh-CN"/>
        </w:rPr>
      </w:pPr>
      <w:r>
        <w:rPr>
          <w:rFonts w:hint="eastAsia" w:ascii="Times New Roman" w:hAnsi="Times New Roman" w:eastAsia="仿宋_GB2312" w:cs="仿宋"/>
          <w:spacing w:val="4"/>
          <w:sz w:val="32"/>
          <w:szCs w:val="31"/>
          <w:highlight w:val="none"/>
          <w:lang w:eastAsia="zh-CN"/>
        </w:rPr>
        <w:t>（</w:t>
      </w:r>
      <w:r>
        <w:rPr>
          <w:rFonts w:hint="eastAsia" w:ascii="Times New Roman" w:hAnsi="Times New Roman" w:eastAsia="仿宋_GB2312" w:cs="仿宋"/>
          <w:spacing w:val="4"/>
          <w:sz w:val="32"/>
          <w:szCs w:val="31"/>
          <w:highlight w:val="none"/>
          <w:lang w:val="en-US" w:eastAsia="zh-CN"/>
        </w:rPr>
        <w:t>1</w:t>
      </w:r>
      <w:r>
        <w:rPr>
          <w:rFonts w:hint="eastAsia" w:ascii="Times New Roman" w:hAnsi="Times New Roman" w:eastAsia="仿宋_GB2312" w:cs="仿宋"/>
          <w:spacing w:val="4"/>
          <w:sz w:val="32"/>
          <w:szCs w:val="31"/>
          <w:highlight w:val="none"/>
          <w:lang w:eastAsia="zh-CN"/>
        </w:rPr>
        <w:t>）</w:t>
      </w:r>
      <w:r>
        <w:rPr>
          <w:rFonts w:hint="eastAsia" w:ascii="Times New Roman" w:hAnsi="Times New Roman" w:eastAsia="仿宋_GB2312" w:cs="仿宋"/>
          <w:spacing w:val="4"/>
          <w:sz w:val="32"/>
          <w:szCs w:val="31"/>
          <w:highlight w:val="none"/>
          <w:lang w:val="en-US" w:eastAsia="zh-CN"/>
        </w:rPr>
        <w:t>书面材料评分表（总分100分，占比70%）</w:t>
      </w:r>
    </w:p>
    <w:tbl>
      <w:tblPr>
        <w:tblStyle w:val="31"/>
        <w:tblW w:w="9832" w:type="dxa"/>
        <w:tblInd w:w="-368" w:type="dxa"/>
        <w:tblLayout w:type="fixed"/>
        <w:tblCellMar>
          <w:top w:w="0" w:type="dxa"/>
          <w:left w:w="108" w:type="dxa"/>
          <w:bottom w:w="0" w:type="dxa"/>
          <w:right w:w="108" w:type="dxa"/>
        </w:tblCellMar>
      </w:tblPr>
      <w:tblGrid>
        <w:gridCol w:w="532"/>
        <w:gridCol w:w="1760"/>
        <w:gridCol w:w="686"/>
        <w:gridCol w:w="6145"/>
        <w:gridCol w:w="705"/>
        <w:gridCol w:w="4"/>
      </w:tblGrid>
      <w:tr w14:paraId="37D2ACA3">
        <w:tblPrEx>
          <w:tblCellMar>
            <w:top w:w="0" w:type="dxa"/>
            <w:left w:w="108" w:type="dxa"/>
            <w:bottom w:w="0" w:type="dxa"/>
            <w:right w:w="108" w:type="dxa"/>
          </w:tblCellMar>
        </w:tblPrEx>
        <w:trPr>
          <w:trHeight w:val="580" w:hRule="atLeast"/>
          <w:tblHeader/>
        </w:trPr>
        <w:tc>
          <w:tcPr>
            <w:tcW w:w="532" w:type="dxa"/>
            <w:tcBorders>
              <w:top w:val="single" w:color="auto" w:sz="4" w:space="0"/>
              <w:left w:val="single" w:color="auto" w:sz="4" w:space="0"/>
              <w:bottom w:val="single" w:color="auto" w:sz="4" w:space="0"/>
              <w:right w:val="single" w:color="auto" w:sz="4" w:space="0"/>
            </w:tcBorders>
            <w:noWrap w:val="0"/>
            <w:vAlign w:val="center"/>
          </w:tcPr>
          <w:p w14:paraId="7314C9B0">
            <w:pPr>
              <w:adjustRightInd w:val="0"/>
              <w:snapToGrid w:val="0"/>
              <w:jc w:val="center"/>
              <w:rPr>
                <w:rFonts w:ascii="Times New Roman" w:hAnsi="Times New Roman" w:cs="Times New Roman"/>
                <w:b/>
                <w:szCs w:val="21"/>
              </w:rPr>
            </w:pPr>
            <w:r>
              <w:rPr>
                <w:rFonts w:ascii="Times New Roman" w:hAnsi="Times New Roman" w:cs="Times New Roman"/>
                <w:b/>
                <w:szCs w:val="21"/>
              </w:rPr>
              <w:t>序号</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7613125">
            <w:pPr>
              <w:adjustRightInd w:val="0"/>
              <w:snapToGrid w:val="0"/>
              <w:jc w:val="center"/>
              <w:rPr>
                <w:rFonts w:ascii="Times New Roman" w:hAnsi="Times New Roman" w:cs="Times New Roman"/>
                <w:b/>
                <w:szCs w:val="21"/>
              </w:rPr>
            </w:pPr>
            <w:r>
              <w:rPr>
                <w:rFonts w:ascii="Times New Roman" w:hAnsi="Times New Roman" w:cs="Times New Roman"/>
                <w:b/>
                <w:szCs w:val="21"/>
              </w:rPr>
              <w:t>评分项</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323D54AE">
            <w:pPr>
              <w:adjustRightInd w:val="0"/>
              <w:snapToGrid w:val="0"/>
              <w:jc w:val="center"/>
              <w:rPr>
                <w:rFonts w:ascii="Times New Roman" w:hAnsi="Times New Roman" w:cs="Times New Roman"/>
                <w:b/>
                <w:szCs w:val="21"/>
              </w:rPr>
            </w:pPr>
            <w:r>
              <w:rPr>
                <w:rFonts w:ascii="Times New Roman" w:hAnsi="Times New Roman" w:cs="Times New Roman"/>
                <w:b/>
                <w:szCs w:val="21"/>
              </w:rPr>
              <w:t>分值</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7C286434">
            <w:pPr>
              <w:adjustRightInd w:val="0"/>
              <w:snapToGrid w:val="0"/>
              <w:jc w:val="center"/>
              <w:rPr>
                <w:rFonts w:ascii="Times New Roman" w:hAnsi="Times New Roman" w:cs="Times New Roman"/>
                <w:b/>
                <w:szCs w:val="21"/>
              </w:rPr>
            </w:pPr>
            <w:r>
              <w:rPr>
                <w:rFonts w:ascii="Times New Roman" w:hAnsi="Times New Roman" w:cs="Times New Roman"/>
                <w:b/>
                <w:szCs w:val="21"/>
              </w:rPr>
              <w:t>评分规则</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BFC95AB">
            <w:pPr>
              <w:adjustRightInd w:val="0"/>
              <w:snapToGrid w:val="0"/>
              <w:jc w:val="center"/>
              <w:rPr>
                <w:rFonts w:ascii="Times New Roman" w:hAnsi="Times New Roman" w:cs="Times New Roman"/>
                <w:b/>
                <w:szCs w:val="21"/>
              </w:rPr>
            </w:pPr>
            <w:r>
              <w:rPr>
                <w:rFonts w:ascii="Times New Roman" w:hAnsi="Times New Roman" w:cs="Times New Roman"/>
                <w:b/>
                <w:szCs w:val="21"/>
              </w:rPr>
              <w:t>备注</w:t>
            </w:r>
          </w:p>
        </w:tc>
      </w:tr>
      <w:tr w14:paraId="60F5829C">
        <w:tblPrEx>
          <w:tblCellMar>
            <w:top w:w="0" w:type="dxa"/>
            <w:left w:w="108" w:type="dxa"/>
            <w:bottom w:w="0" w:type="dxa"/>
            <w:right w:w="108" w:type="dxa"/>
          </w:tblCellMar>
        </w:tblPrEx>
        <w:trPr>
          <w:trHeight w:val="1361"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9C048BE">
            <w:pPr>
              <w:adjustRightInd w:val="0"/>
              <w:snapToGrid w:val="0"/>
              <w:jc w:val="center"/>
              <w:rPr>
                <w:rFonts w:ascii="Times New Roman" w:hAnsi="Times New Roman" w:cs="Times New Roman"/>
                <w:bCs/>
                <w:szCs w:val="21"/>
              </w:rPr>
            </w:pPr>
            <w:r>
              <w:rPr>
                <w:rFonts w:ascii="Times New Roman" w:hAnsi="Times New Roman" w:cs="Times New Roman"/>
                <w:bCs/>
                <w:szCs w:val="21"/>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0BEA545">
            <w:pPr>
              <w:tabs>
                <w:tab w:val="left" w:pos="900"/>
              </w:tabs>
              <w:jc w:val="center"/>
              <w:rPr>
                <w:rFonts w:ascii="Times New Roman" w:hAnsi="Times New Roman" w:cs="Times New Roman"/>
                <w:bCs/>
                <w:szCs w:val="21"/>
              </w:rPr>
            </w:pPr>
            <w:r>
              <w:rPr>
                <w:rFonts w:ascii="Times New Roman" w:hAnsi="Times New Roman" w:cs="Times New Roman"/>
                <w:bCs/>
                <w:szCs w:val="21"/>
              </w:rPr>
              <w:t>报价</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5F92A03D">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30</w:t>
            </w:r>
          </w:p>
        </w:tc>
        <w:tc>
          <w:tcPr>
            <w:tcW w:w="6145" w:type="dxa"/>
            <w:tcBorders>
              <w:top w:val="single" w:color="auto" w:sz="4" w:space="0"/>
              <w:left w:val="single" w:color="auto" w:sz="4" w:space="0"/>
              <w:bottom w:val="single" w:color="auto" w:sz="4" w:space="0"/>
              <w:right w:val="single" w:color="auto" w:sz="4" w:space="0"/>
            </w:tcBorders>
            <w:noWrap w:val="0"/>
            <w:vAlign w:val="top"/>
          </w:tcPr>
          <w:p w14:paraId="0C7E9831">
            <w:pPr>
              <w:adjustRightInd w:val="0"/>
              <w:snapToGrid w:val="0"/>
              <w:rPr>
                <w:rFonts w:ascii="Times New Roman" w:hAnsi="Times New Roman" w:cs="Times New Roman"/>
                <w:bCs/>
                <w:szCs w:val="21"/>
              </w:rPr>
            </w:pPr>
            <w:r>
              <w:rPr>
                <w:rFonts w:ascii="Times New Roman" w:hAnsi="Times New Roman" w:cs="Times New Roman"/>
                <w:bCs/>
                <w:szCs w:val="21"/>
              </w:rPr>
              <w:t>计分方法：假设供应商的报价结果分别为B1、B2、B3……Bn，则报价的平均数为C=[B1＋B2＋B3＋……＋Bn]÷n；供应商n的报价高于C，则得分=40×{1-(Bn－C)÷C}；如供应商n的报价低于C，则得分=</w:t>
            </w:r>
            <w:r>
              <w:rPr>
                <w:rFonts w:hint="eastAsia" w:ascii="Times New Roman" w:hAnsi="Times New Roman" w:cs="Times New Roman"/>
                <w:bCs/>
                <w:szCs w:val="21"/>
                <w:lang w:val="en-US" w:eastAsia="zh-CN"/>
              </w:rPr>
              <w:t>30</w:t>
            </w:r>
            <w:r>
              <w:rPr>
                <w:rFonts w:ascii="Times New Roman" w:hAnsi="Times New Roman" w:cs="Times New Roman"/>
                <w:bCs/>
                <w:szCs w:val="21"/>
              </w:rPr>
              <w:t>×{1-(</w:t>
            </w:r>
            <w:r>
              <w:rPr>
                <w:rFonts w:hint="eastAsia" w:ascii="Times New Roman" w:hAnsi="Times New Roman" w:eastAsia="宋体" w:cs="宋体"/>
                <w:bCs/>
                <w:szCs w:val="21"/>
              </w:rPr>
              <w:t>∣</w:t>
            </w:r>
            <w:r>
              <w:rPr>
                <w:rFonts w:ascii="Times New Roman" w:hAnsi="Times New Roman" w:cs="Times New Roman"/>
                <w:bCs/>
                <w:szCs w:val="21"/>
              </w:rPr>
              <w:t>Bn－C</w:t>
            </w:r>
            <w:r>
              <w:rPr>
                <w:rFonts w:hint="eastAsia" w:ascii="Times New Roman" w:hAnsi="Times New Roman" w:eastAsia="宋体" w:cs="宋体"/>
                <w:bCs/>
                <w:szCs w:val="21"/>
              </w:rPr>
              <w:t>∣</w:t>
            </w:r>
            <w:r>
              <w:rPr>
                <w:rFonts w:ascii="Times New Roman" w:hAnsi="Times New Roman" w:cs="Times New Roman"/>
                <w:bCs/>
                <w:szCs w:val="21"/>
              </w:rPr>
              <w:t>)÷C÷2}（得分保留小数点后两位）。</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30D8F9F4">
            <w:pPr>
              <w:adjustRightInd w:val="0"/>
              <w:snapToGrid w:val="0"/>
              <w:rPr>
                <w:rFonts w:ascii="Times New Roman" w:hAnsi="Times New Roman" w:cs="Times New Roman"/>
                <w:szCs w:val="21"/>
              </w:rPr>
            </w:pPr>
          </w:p>
        </w:tc>
      </w:tr>
      <w:tr w14:paraId="142EE0D9">
        <w:tblPrEx>
          <w:tblCellMar>
            <w:top w:w="0" w:type="dxa"/>
            <w:left w:w="108" w:type="dxa"/>
            <w:bottom w:w="0" w:type="dxa"/>
            <w:right w:w="108" w:type="dxa"/>
          </w:tblCellMar>
        </w:tblPrEx>
        <w:trPr>
          <w:trHeight w:val="1361"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4F6A5DBA">
            <w:pPr>
              <w:adjustRightInd w:val="0"/>
              <w:snapToGrid w:val="0"/>
              <w:jc w:val="center"/>
              <w:rPr>
                <w:rFonts w:ascii="Times New Roman" w:hAnsi="Times New Roman" w:eastAsia="仿宋_GB2312" w:cs="Times New Roman"/>
                <w:szCs w:val="21"/>
              </w:rPr>
            </w:pPr>
            <w:r>
              <w:rPr>
                <w:rFonts w:ascii="Times New Roman" w:hAnsi="Times New Roman" w:cs="Times New Roman"/>
                <w:bCs/>
                <w:szCs w:val="21"/>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6B51457">
            <w:pPr>
              <w:adjustRightInd w:val="0"/>
              <w:snapToGrid w:val="0"/>
              <w:jc w:val="center"/>
              <w:rPr>
                <w:rFonts w:ascii="Times New Roman" w:hAnsi="Times New Roman" w:cs="Times New Roman"/>
                <w:bCs/>
                <w:szCs w:val="21"/>
              </w:rPr>
            </w:pPr>
            <w:r>
              <w:rPr>
                <w:rFonts w:ascii="Times New Roman" w:hAnsi="Times New Roman" w:cs="Times New Roman"/>
                <w:bCs/>
                <w:szCs w:val="21"/>
              </w:rPr>
              <w:t>专业实力</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6204596C">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20</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263792AA">
            <w:pPr>
              <w:keepNext/>
              <w:adjustRightInd w:val="0"/>
              <w:snapToGrid w:val="0"/>
              <w:rPr>
                <w:rFonts w:ascii="Times New Roman" w:hAnsi="Times New Roman" w:cs="Times New Roman"/>
                <w:bCs/>
                <w:szCs w:val="21"/>
              </w:rPr>
            </w:pPr>
            <w:r>
              <w:rPr>
                <w:rFonts w:ascii="Times New Roman" w:hAnsi="Times New Roman" w:cs="Times New Roman"/>
                <w:bCs/>
                <w:szCs w:val="21"/>
              </w:rPr>
              <w:t xml:space="preserve">1. </w:t>
            </w:r>
            <w:r>
              <w:rPr>
                <w:rFonts w:hint="eastAsia" w:ascii="Times New Roman" w:hAnsi="Times New Roman" w:cs="Times New Roman"/>
                <w:bCs/>
                <w:szCs w:val="21"/>
              </w:rPr>
              <w:t xml:space="preserve"> 项目负责人执业年限</w:t>
            </w:r>
            <w:r>
              <w:rPr>
                <w:rFonts w:hint="eastAsia" w:ascii="宋体" w:hAnsi="宋体" w:eastAsia="宋体" w:cs="宋体"/>
                <w:bCs/>
                <w:szCs w:val="21"/>
              </w:rPr>
              <w:t>≥</w:t>
            </w:r>
            <w:r>
              <w:rPr>
                <w:rFonts w:hint="eastAsia" w:ascii="Times New Roman" w:hAnsi="Times New Roman" w:cs="Times New Roman"/>
                <w:bCs/>
                <w:szCs w:val="21"/>
              </w:rPr>
              <w:t>15年，得5分；执业年限10-15年，得3分，</w:t>
            </w:r>
            <w:r>
              <w:rPr>
                <w:rFonts w:hint="eastAsia" w:ascii="宋体" w:hAnsi="宋体" w:eastAsia="宋体" w:cs="宋体"/>
                <w:bCs/>
                <w:szCs w:val="21"/>
              </w:rPr>
              <w:t>＜</w:t>
            </w:r>
            <w:r>
              <w:rPr>
                <w:rFonts w:hint="eastAsia" w:ascii="Times New Roman" w:hAnsi="Times New Roman" w:cs="Times New Roman"/>
                <w:bCs/>
                <w:szCs w:val="21"/>
              </w:rPr>
              <w:t>10年得0分</w:t>
            </w:r>
            <w:r>
              <w:rPr>
                <w:rFonts w:ascii="Times New Roman" w:hAnsi="Times New Roman" w:cs="Times New Roman"/>
                <w:bCs/>
                <w:szCs w:val="21"/>
              </w:rPr>
              <w:t>；</w:t>
            </w:r>
          </w:p>
          <w:p w14:paraId="3658D404">
            <w:pPr>
              <w:keepNext/>
              <w:adjustRightInd w:val="0"/>
              <w:snapToGrid w:val="0"/>
              <w:rPr>
                <w:rFonts w:hint="default" w:ascii="Times New Roman" w:hAnsi="Times New Roman" w:eastAsia="宋体" w:cs="Times New Roman"/>
                <w:bCs/>
                <w:szCs w:val="21"/>
                <w:lang w:val="en-US" w:eastAsia="zh-CN"/>
              </w:rPr>
            </w:pPr>
            <w:r>
              <w:rPr>
                <w:rFonts w:ascii="Times New Roman" w:hAnsi="Times New Roman" w:cs="Times New Roman"/>
                <w:bCs/>
                <w:szCs w:val="21"/>
              </w:rPr>
              <w:t xml:space="preserve">2. </w:t>
            </w:r>
            <w:r>
              <w:rPr>
                <w:rFonts w:ascii="Times New Roman" w:hAnsi="Times New Roman" w:cs="Times New Roman"/>
              </w:rPr>
              <w:t>团队人数</w:t>
            </w:r>
            <w:r>
              <w:rPr>
                <w:rFonts w:hint="eastAsia" w:ascii="宋体" w:hAnsi="宋体" w:eastAsia="宋体" w:cs="宋体"/>
                <w:bCs/>
                <w:szCs w:val="21"/>
              </w:rPr>
              <w:t>≥</w:t>
            </w:r>
            <w:r>
              <w:rPr>
                <w:rFonts w:ascii="Times New Roman" w:hAnsi="Times New Roman" w:cs="Times New Roman"/>
                <w:bCs/>
              </w:rPr>
              <w:t>4人，得</w:t>
            </w:r>
            <w:r>
              <w:rPr>
                <w:rFonts w:hint="eastAsia" w:ascii="Times New Roman" w:hAnsi="Times New Roman" w:eastAsia="宋体" w:cs="Times New Roman"/>
                <w:bCs/>
                <w:lang w:val="en-US" w:eastAsia="zh-CN"/>
              </w:rPr>
              <w:t>3</w:t>
            </w:r>
            <w:r>
              <w:rPr>
                <w:rFonts w:ascii="Times New Roman" w:hAnsi="Times New Roman" w:cs="Times New Roman"/>
                <w:bCs/>
              </w:rPr>
              <w:t>分</w:t>
            </w:r>
            <w:r>
              <w:rPr>
                <w:rFonts w:hint="eastAsia" w:ascii="Times New Roman" w:hAnsi="Times New Roman" w:eastAsia="宋体" w:cs="Times New Roman"/>
                <w:bCs/>
                <w:lang w:eastAsia="zh-CN"/>
              </w:rPr>
              <w:t>，</w:t>
            </w:r>
            <w:r>
              <w:rPr>
                <w:rFonts w:ascii="Times New Roman" w:hAnsi="Times New Roman" w:cs="Times New Roman"/>
                <w:bCs/>
              </w:rPr>
              <w:t>其余得0分</w:t>
            </w:r>
            <w:r>
              <w:rPr>
                <w:rFonts w:ascii="Times New Roman" w:hAnsi="Times New Roman" w:cs="Times New Roman"/>
                <w:bCs/>
                <w:szCs w:val="21"/>
              </w:rPr>
              <w:t>；</w:t>
            </w:r>
            <w:r>
              <w:rPr>
                <w:rFonts w:hint="eastAsia" w:ascii="Times New Roman" w:hAnsi="Times New Roman" w:cs="Times New Roman"/>
                <w:bCs/>
                <w:szCs w:val="21"/>
              </w:rPr>
              <w:t>团队成员执业年限</w:t>
            </w:r>
            <w:r>
              <w:rPr>
                <w:rFonts w:hint="eastAsia" w:ascii="宋体" w:hAnsi="宋体" w:eastAsia="宋体" w:cs="宋体"/>
                <w:bCs/>
                <w:szCs w:val="21"/>
              </w:rPr>
              <w:t>≥</w:t>
            </w:r>
            <w:r>
              <w:rPr>
                <w:rFonts w:hint="eastAsia" w:ascii="Times New Roman" w:hAnsi="Times New Roman" w:cs="Times New Roman"/>
                <w:bCs/>
                <w:szCs w:val="21"/>
              </w:rPr>
              <w:t>10年，每</w:t>
            </w:r>
            <w:r>
              <w:rPr>
                <w:rFonts w:hint="eastAsia" w:ascii="Times New Roman" w:hAnsi="Times New Roman" w:eastAsia="宋体" w:cs="Times New Roman"/>
                <w:bCs/>
                <w:szCs w:val="21"/>
                <w:lang w:val="en-US" w:eastAsia="zh-CN"/>
              </w:rPr>
              <w:t>有</w:t>
            </w:r>
            <w:r>
              <w:rPr>
                <w:rFonts w:hint="eastAsia" w:ascii="Times New Roman" w:hAnsi="Times New Roman" w:cs="Times New Roman"/>
                <w:bCs/>
                <w:szCs w:val="21"/>
              </w:rPr>
              <w:t>一人得 2分</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最高4分；</w:t>
            </w:r>
          </w:p>
          <w:p w14:paraId="356D7CEA">
            <w:pPr>
              <w:keepNext/>
              <w:adjustRightInd w:val="0"/>
              <w:snapToGrid w:val="0"/>
              <w:rPr>
                <w:rFonts w:hint="eastAsia" w:ascii="Times New Roman" w:hAnsi="Times New Roman" w:eastAsia="宋体" w:cs="Times New Roman"/>
                <w:bCs/>
                <w:szCs w:val="21"/>
                <w:lang w:eastAsia="zh-CN"/>
              </w:rPr>
            </w:pPr>
            <w:r>
              <w:rPr>
                <w:rFonts w:ascii="Times New Roman" w:hAnsi="Times New Roman" w:cs="Times New Roman"/>
                <w:bCs/>
                <w:szCs w:val="21"/>
              </w:rPr>
              <w:t>3. 团队具备基金投资、核查、尽调经验得</w:t>
            </w:r>
            <w:r>
              <w:rPr>
                <w:rFonts w:hint="eastAsia" w:ascii="Times New Roman" w:hAnsi="Times New Roman" w:eastAsia="宋体" w:cs="Times New Roman"/>
                <w:bCs/>
                <w:szCs w:val="21"/>
                <w:lang w:val="en-US" w:eastAsia="zh-CN"/>
              </w:rPr>
              <w:t>8</w:t>
            </w:r>
            <w:r>
              <w:rPr>
                <w:rFonts w:ascii="Times New Roman" w:hAnsi="Times New Roman" w:cs="Times New Roman"/>
                <w:bCs/>
                <w:szCs w:val="21"/>
              </w:rPr>
              <w:t>分；需提供资质证书及社保证明</w:t>
            </w:r>
            <w:r>
              <w:rPr>
                <w:rFonts w:hint="eastAsia" w:ascii="Times New Roman" w:hAnsi="Times New Roman" w:eastAsia="宋体" w:cs="Times New Roman"/>
                <w:bCs/>
                <w:szCs w:val="21"/>
                <w:lang w:eastAsia="zh-CN"/>
              </w:rPr>
              <w:t>。</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7CE1D66">
            <w:pPr>
              <w:jc w:val="center"/>
              <w:rPr>
                <w:rFonts w:ascii="Times New Roman" w:hAnsi="Times New Roman" w:eastAsia="仿宋_GB2312" w:cs="Times New Roman"/>
                <w:szCs w:val="21"/>
              </w:rPr>
            </w:pPr>
          </w:p>
        </w:tc>
      </w:tr>
      <w:tr w14:paraId="53168A59">
        <w:tblPrEx>
          <w:tblCellMar>
            <w:top w:w="0" w:type="dxa"/>
            <w:left w:w="108" w:type="dxa"/>
            <w:bottom w:w="0" w:type="dxa"/>
            <w:right w:w="108" w:type="dxa"/>
          </w:tblCellMar>
        </w:tblPrEx>
        <w:trPr>
          <w:gridAfter w:val="1"/>
          <w:wAfter w:w="4" w:type="dxa"/>
          <w:trHeight w:val="1361"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781B8C9">
            <w:pPr>
              <w:adjustRightInd w:val="0"/>
              <w:snapToGrid w:val="0"/>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19B4AFB">
            <w:pPr>
              <w:adjustRightInd w:val="0"/>
              <w:snapToGrid w:val="0"/>
              <w:jc w:val="center"/>
              <w:rPr>
                <w:rFonts w:ascii="Times New Roman" w:hAnsi="Times New Roman" w:cs="Times New Roman"/>
                <w:bCs/>
                <w:szCs w:val="21"/>
              </w:rPr>
            </w:pPr>
            <w:r>
              <w:rPr>
                <w:rFonts w:ascii="Times New Roman" w:hAnsi="Times New Roman" w:cs="Times New Roman"/>
                <w:bCs/>
                <w:szCs w:val="21"/>
              </w:rPr>
              <w:t>服务业绩</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612E3F42">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20</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5562D531">
            <w:pPr>
              <w:wordWrap w:val="0"/>
              <w:rPr>
                <w:rFonts w:hint="eastAsia" w:ascii="Times New Roman" w:hAnsi="Times New Roman" w:eastAsia="宋体" w:cs="Times New Roman"/>
                <w:lang w:eastAsia="zh-CN"/>
              </w:rPr>
            </w:pPr>
            <w:r>
              <w:rPr>
                <w:rFonts w:ascii="Times New Roman" w:hAnsi="Times New Roman" w:cs="Times New Roman"/>
              </w:rPr>
              <w:t>202</w:t>
            </w:r>
            <w:r>
              <w:rPr>
                <w:rFonts w:hint="eastAsia" w:ascii="Times New Roman" w:hAnsi="Times New Roman" w:eastAsia="宋体" w:cs="Times New Roman"/>
                <w:lang w:val="en-US" w:eastAsia="zh-CN"/>
              </w:rPr>
              <w:t>2</w:t>
            </w:r>
            <w:r>
              <w:rPr>
                <w:rFonts w:ascii="Times New Roman" w:hAnsi="Times New Roman" w:cs="Times New Roman"/>
              </w:rPr>
              <w:t xml:space="preserve">年1月1日以来，每提供1个基金 / 股权投资 / 稽核 / 尽调业绩得 </w:t>
            </w:r>
            <w:r>
              <w:rPr>
                <w:rFonts w:hint="eastAsia" w:ascii="Times New Roman" w:hAnsi="Times New Roman" w:eastAsia="宋体" w:cs="Times New Roman"/>
                <w:lang w:val="en-US" w:eastAsia="zh-CN"/>
              </w:rPr>
              <w:t>5</w:t>
            </w:r>
            <w:r>
              <w:rPr>
                <w:rFonts w:ascii="Times New Roman" w:hAnsi="Times New Roman" w:cs="Times New Roman"/>
              </w:rPr>
              <w:t xml:space="preserve">分，最高 </w:t>
            </w:r>
            <w:r>
              <w:rPr>
                <w:rFonts w:hint="eastAsia" w:ascii="Times New Roman" w:hAnsi="Times New Roman" w:eastAsia="宋体" w:cs="Times New Roman"/>
                <w:lang w:val="en-US" w:eastAsia="zh-CN"/>
              </w:rPr>
              <w:t>20</w:t>
            </w:r>
            <w:r>
              <w:rPr>
                <w:rFonts w:ascii="Times New Roman" w:hAnsi="Times New Roman" w:cs="Times New Roman"/>
              </w:rPr>
              <w:t>分</w:t>
            </w:r>
            <w:r>
              <w:rPr>
                <w:rFonts w:hint="eastAsia" w:ascii="Times New Roman" w:hAnsi="Times New Roman" w:eastAsia="宋体" w:cs="Times New Roman"/>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39ADAA0">
            <w:pPr>
              <w:adjustRightInd w:val="0"/>
              <w:snapToGrid w:val="0"/>
              <w:jc w:val="center"/>
              <w:rPr>
                <w:rFonts w:ascii="Times New Roman" w:hAnsi="Times New Roman" w:eastAsia="仿宋_GB2312" w:cs="Times New Roman"/>
                <w:szCs w:val="21"/>
              </w:rPr>
            </w:pPr>
          </w:p>
        </w:tc>
      </w:tr>
      <w:tr w14:paraId="1E1C6D69">
        <w:tblPrEx>
          <w:tblCellMar>
            <w:top w:w="0" w:type="dxa"/>
            <w:left w:w="108" w:type="dxa"/>
            <w:bottom w:w="0" w:type="dxa"/>
            <w:right w:w="108" w:type="dxa"/>
          </w:tblCellMar>
        </w:tblPrEx>
        <w:trPr>
          <w:gridAfter w:val="1"/>
          <w:wAfter w:w="4" w:type="dxa"/>
          <w:trHeight w:val="1361"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451F5E71">
            <w:pPr>
              <w:adjustRightInd w:val="0"/>
              <w:snapToGrid w:val="0"/>
              <w:jc w:val="center"/>
              <w:rPr>
                <w:rFonts w:hint="eastAsia" w:ascii="Times New Roman" w:hAnsi="Times New Roman" w:eastAsia="宋体" w:cs="Times New Roman"/>
                <w:bCs/>
                <w:szCs w:val="21"/>
                <w:lang w:val="en-US" w:eastAsia="zh-CN"/>
              </w:rPr>
            </w:pPr>
            <w:bookmarkStart w:id="71" w:name="_Toc21296"/>
            <w:r>
              <w:rPr>
                <w:rFonts w:hint="eastAsia" w:ascii="Times New Roman" w:hAnsi="Times New Roman" w:eastAsia="宋体" w:cs="Times New Roman"/>
                <w:bCs/>
                <w:szCs w:val="21"/>
                <w:lang w:val="en-US" w:eastAsia="zh-CN"/>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529C045">
            <w:pPr>
              <w:adjustRightInd w:val="0"/>
              <w:snapToGrid w:val="0"/>
              <w:jc w:val="center"/>
              <w:rPr>
                <w:rFonts w:ascii="Times New Roman" w:hAnsi="Times New Roman" w:cs="Times New Roman"/>
                <w:bCs/>
                <w:szCs w:val="21"/>
              </w:rPr>
            </w:pPr>
            <w:r>
              <w:rPr>
                <w:rFonts w:ascii="Times New Roman" w:hAnsi="Times New Roman" w:cs="Times New Roman"/>
                <w:bCs/>
                <w:szCs w:val="21"/>
              </w:rPr>
              <w:t>服务方案</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6E8D9432">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30</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7EA2A350">
            <w:pPr>
              <w:wordWrap w:val="0"/>
              <w:rPr>
                <w:rFonts w:hint="eastAsia" w:ascii="Times New Roman" w:hAnsi="Times New Roman" w:eastAsia="宋体" w:cs="Times New Roman"/>
                <w:lang w:eastAsia="zh-CN"/>
              </w:rPr>
            </w:pPr>
            <w:r>
              <w:rPr>
                <w:rFonts w:ascii="Times New Roman" w:hAnsi="Times New Roman" w:cs="Times New Roman"/>
              </w:rPr>
              <w:t>方案完整、进度合理、风控与保密措施完善，优</w:t>
            </w:r>
            <w:r>
              <w:rPr>
                <w:rFonts w:hint="eastAsia" w:ascii="Times New Roman" w:hAnsi="Times New Roman" w:eastAsia="宋体" w:cs="Times New Roman"/>
                <w:lang w:val="en-US" w:eastAsia="zh-CN"/>
              </w:rPr>
              <w:t>30</w:t>
            </w:r>
            <w:r>
              <w:rPr>
                <w:rFonts w:ascii="Times New Roman" w:hAnsi="Times New Roman" w:cs="Times New Roman"/>
              </w:rPr>
              <w:t>-</w:t>
            </w:r>
            <w:r>
              <w:rPr>
                <w:rFonts w:hint="eastAsia" w:ascii="Times New Roman" w:hAnsi="Times New Roman" w:eastAsia="宋体" w:cs="Times New Roman"/>
                <w:lang w:val="en-US" w:eastAsia="zh-CN"/>
              </w:rPr>
              <w:t>24</w:t>
            </w:r>
            <w:r>
              <w:rPr>
                <w:rFonts w:ascii="Times New Roman" w:hAnsi="Times New Roman" w:cs="Times New Roman"/>
              </w:rPr>
              <w:t>分，良</w:t>
            </w:r>
            <w:r>
              <w:rPr>
                <w:rFonts w:hint="eastAsia" w:ascii="Times New Roman" w:hAnsi="Times New Roman" w:eastAsia="宋体" w:cs="Times New Roman"/>
                <w:lang w:val="en-US" w:eastAsia="zh-CN"/>
              </w:rPr>
              <w:t>23</w:t>
            </w:r>
            <w:r>
              <w:rPr>
                <w:rFonts w:ascii="Times New Roman" w:hAnsi="Times New Roman" w:cs="Times New Roman"/>
              </w:rPr>
              <w:t>-1</w:t>
            </w:r>
            <w:r>
              <w:rPr>
                <w:rFonts w:hint="eastAsia" w:ascii="Times New Roman" w:hAnsi="Times New Roman" w:eastAsia="宋体" w:cs="Times New Roman"/>
                <w:lang w:val="en-US" w:eastAsia="zh-CN"/>
              </w:rPr>
              <w:t>8</w:t>
            </w:r>
            <w:r>
              <w:rPr>
                <w:rFonts w:ascii="Times New Roman" w:hAnsi="Times New Roman" w:cs="Times New Roman"/>
              </w:rPr>
              <w:t>分，一般及以下</w:t>
            </w:r>
            <w:r>
              <w:rPr>
                <w:rFonts w:hint="eastAsia" w:ascii="Times New Roman" w:hAnsi="Times New Roman" w:eastAsia="宋体" w:cs="Times New Roman"/>
                <w:lang w:val="en-US" w:eastAsia="zh-CN"/>
              </w:rPr>
              <w:t>17</w:t>
            </w:r>
            <w:r>
              <w:rPr>
                <w:rFonts w:ascii="Times New Roman" w:hAnsi="Times New Roman" w:cs="Times New Roman"/>
              </w:rPr>
              <w:t>-0分</w:t>
            </w:r>
            <w:r>
              <w:rPr>
                <w:rFonts w:hint="eastAsia" w:ascii="Times New Roman" w:hAnsi="Times New Roman" w:eastAsia="宋体" w:cs="Times New Roman"/>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E939819">
            <w:pPr>
              <w:adjustRightInd w:val="0"/>
              <w:snapToGrid w:val="0"/>
              <w:jc w:val="center"/>
              <w:rPr>
                <w:rFonts w:ascii="Times New Roman" w:hAnsi="Times New Roman" w:eastAsia="仿宋_GB2312" w:cs="Times New Roman"/>
                <w:szCs w:val="21"/>
              </w:rPr>
            </w:pPr>
          </w:p>
        </w:tc>
      </w:tr>
    </w:tbl>
    <w:p w14:paraId="532CE98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注：评分的取值按四舍五入法，保留小数点后两位</w:t>
      </w:r>
      <w:r>
        <w:rPr>
          <w:rFonts w:hint="eastAsia" w:ascii="Times New Roman" w:hAnsi="Times New Roman" w:eastAsia="仿宋_GB2312" w:cs="仿宋_GB2312"/>
          <w:sz w:val="28"/>
          <w:szCs w:val="28"/>
          <w:lang w:eastAsia="zh-CN"/>
        </w:rPr>
        <w:t>。</w:t>
      </w:r>
    </w:p>
    <w:p w14:paraId="4A585302">
      <w:pPr>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br w:type="page"/>
      </w:r>
    </w:p>
    <w:p w14:paraId="018B6D8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val="en-US" w:eastAsia="zh-CN"/>
        </w:rPr>
        <w:sectPr>
          <w:type w:val="continuous"/>
          <w:pgSz w:w="11906" w:h="16838"/>
          <w:pgMar w:top="2098" w:right="1474" w:bottom="1984" w:left="1587" w:header="851" w:footer="1417" w:gutter="0"/>
          <w:pgNumType w:fmt="decimal"/>
          <w:cols w:space="425" w:num="1"/>
          <w:docGrid w:type="lines" w:linePitch="312" w:charSpace="0"/>
        </w:sectPr>
      </w:pPr>
    </w:p>
    <w:p w14:paraId="7AF973F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
          <w:spacing w:val="4"/>
          <w:sz w:val="32"/>
          <w:szCs w:val="31"/>
          <w:highlight w:val="none"/>
          <w:lang w:val="en-US" w:eastAsia="zh-CN"/>
        </w:rPr>
      </w:pPr>
      <w:r>
        <w:rPr>
          <w:rFonts w:hint="eastAsia" w:ascii="Times New Roman" w:hAnsi="Times New Roman" w:eastAsia="仿宋_GB2312" w:cs="仿宋"/>
          <w:spacing w:val="4"/>
          <w:sz w:val="32"/>
          <w:szCs w:val="31"/>
          <w:highlight w:val="none"/>
          <w:lang w:val="en-US" w:eastAsia="zh-CN"/>
        </w:rPr>
        <w:t>（2）现场答辩评分表（总分100分，占比30%）</w:t>
      </w:r>
    </w:p>
    <w:tbl>
      <w:tblPr>
        <w:tblStyle w:val="31"/>
        <w:tblpPr w:leftFromText="180" w:rightFromText="180" w:vertAnchor="text" w:horzAnchor="page" w:tblpX="1127" w:tblpY="466"/>
        <w:tblOverlap w:val="never"/>
        <w:tblW w:w="14835" w:type="dxa"/>
        <w:tblInd w:w="0" w:type="dxa"/>
        <w:tblLayout w:type="fixed"/>
        <w:tblCellMar>
          <w:top w:w="0" w:type="dxa"/>
          <w:left w:w="108" w:type="dxa"/>
          <w:bottom w:w="0" w:type="dxa"/>
          <w:right w:w="108" w:type="dxa"/>
        </w:tblCellMar>
      </w:tblPr>
      <w:tblGrid>
        <w:gridCol w:w="532"/>
        <w:gridCol w:w="1760"/>
        <w:gridCol w:w="686"/>
        <w:gridCol w:w="8791"/>
        <w:gridCol w:w="1533"/>
        <w:gridCol w:w="1533"/>
      </w:tblGrid>
      <w:tr w14:paraId="387D0502">
        <w:tblPrEx>
          <w:tblCellMar>
            <w:top w:w="0" w:type="dxa"/>
            <w:left w:w="108" w:type="dxa"/>
            <w:bottom w:w="0" w:type="dxa"/>
            <w:right w:w="108" w:type="dxa"/>
          </w:tblCellMar>
        </w:tblPrEx>
        <w:trPr>
          <w:trHeight w:val="46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4252F93">
            <w:pPr>
              <w:adjustRightInd w:val="0"/>
              <w:snapToGrid w:val="0"/>
              <w:jc w:val="center"/>
              <w:rPr>
                <w:rFonts w:ascii="Times New Roman" w:hAnsi="Times New Roman" w:cs="Times New Roman"/>
                <w:b/>
                <w:szCs w:val="21"/>
              </w:rPr>
            </w:pPr>
            <w:r>
              <w:rPr>
                <w:rFonts w:ascii="Times New Roman" w:hAnsi="Times New Roman" w:cs="Times New Roman"/>
                <w:b/>
                <w:szCs w:val="21"/>
              </w:rPr>
              <w:t>序号</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E12AEF9">
            <w:pPr>
              <w:adjustRightInd w:val="0"/>
              <w:snapToGrid w:val="0"/>
              <w:jc w:val="center"/>
              <w:rPr>
                <w:rFonts w:ascii="Times New Roman" w:hAnsi="Times New Roman" w:cs="Times New Roman"/>
                <w:b/>
                <w:szCs w:val="21"/>
              </w:rPr>
            </w:pPr>
            <w:r>
              <w:rPr>
                <w:rFonts w:ascii="Times New Roman" w:hAnsi="Times New Roman" w:cs="Times New Roman"/>
                <w:b/>
                <w:szCs w:val="21"/>
              </w:rPr>
              <w:t>评分项</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787BDB96">
            <w:pPr>
              <w:adjustRightInd w:val="0"/>
              <w:snapToGrid w:val="0"/>
              <w:jc w:val="center"/>
              <w:rPr>
                <w:rFonts w:ascii="Times New Roman" w:hAnsi="Times New Roman" w:cs="Times New Roman"/>
                <w:b/>
                <w:szCs w:val="21"/>
              </w:rPr>
            </w:pPr>
            <w:r>
              <w:rPr>
                <w:rFonts w:ascii="Times New Roman" w:hAnsi="Times New Roman" w:cs="Times New Roman"/>
                <w:b/>
                <w:szCs w:val="21"/>
              </w:rPr>
              <w:t>分值</w:t>
            </w:r>
          </w:p>
        </w:tc>
        <w:tc>
          <w:tcPr>
            <w:tcW w:w="8791" w:type="dxa"/>
            <w:tcBorders>
              <w:top w:val="single" w:color="auto" w:sz="4" w:space="0"/>
              <w:left w:val="single" w:color="auto" w:sz="4" w:space="0"/>
              <w:bottom w:val="single" w:color="auto" w:sz="4" w:space="0"/>
              <w:right w:val="single" w:color="auto" w:sz="4" w:space="0"/>
            </w:tcBorders>
            <w:noWrap w:val="0"/>
            <w:vAlign w:val="center"/>
          </w:tcPr>
          <w:p w14:paraId="0503364C">
            <w:pPr>
              <w:adjustRightInd w:val="0"/>
              <w:snapToGrid w:val="0"/>
              <w:jc w:val="center"/>
              <w:rPr>
                <w:rFonts w:ascii="Times New Roman" w:hAnsi="Times New Roman" w:cs="Times New Roman"/>
                <w:b/>
                <w:szCs w:val="21"/>
              </w:rPr>
            </w:pPr>
            <w:r>
              <w:rPr>
                <w:rFonts w:ascii="Times New Roman" w:hAnsi="Times New Roman" w:cs="Times New Roman"/>
                <w:b/>
                <w:szCs w:val="21"/>
              </w:rPr>
              <w:t>评分规则</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788FDB17">
            <w:pPr>
              <w:adjustRightInd w:val="0"/>
              <w:snapToGrid w:val="0"/>
              <w:jc w:val="center"/>
              <w:rPr>
                <w:rFonts w:hint="eastAsia" w:ascii="Times New Roman" w:hAnsi="Times New Roman" w:eastAsia="宋体" w:cs="Times New Roman"/>
                <w:b/>
                <w:szCs w:val="21"/>
                <w:lang w:eastAsia="zh-CN"/>
              </w:rPr>
            </w:pPr>
            <w:r>
              <w:rPr>
                <w:rFonts w:hint="eastAsia" w:ascii="Times New Roman" w:hAnsi="Times New Roman" w:cs="Times New Roman"/>
                <w:b/>
                <w:szCs w:val="21"/>
                <w:lang w:eastAsia="zh-CN"/>
              </w:rPr>
              <w:t>评分标准</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21D9CEDA">
            <w:pPr>
              <w:adjustRightInd w:val="0"/>
              <w:snapToGrid w:val="0"/>
              <w:jc w:val="center"/>
              <w:rPr>
                <w:rFonts w:ascii="Times New Roman" w:hAnsi="Times New Roman" w:cs="Times New Roman"/>
                <w:b/>
                <w:szCs w:val="21"/>
              </w:rPr>
            </w:pPr>
            <w:r>
              <w:rPr>
                <w:rFonts w:ascii="Times New Roman" w:hAnsi="Times New Roman" w:cs="Times New Roman"/>
                <w:b/>
                <w:szCs w:val="21"/>
              </w:rPr>
              <w:t>备注</w:t>
            </w:r>
          </w:p>
        </w:tc>
      </w:tr>
      <w:tr w14:paraId="71D8097E">
        <w:tblPrEx>
          <w:tblCellMar>
            <w:top w:w="0" w:type="dxa"/>
            <w:left w:w="108" w:type="dxa"/>
            <w:bottom w:w="0" w:type="dxa"/>
            <w:right w:w="108" w:type="dxa"/>
          </w:tblCellMar>
        </w:tblPrEx>
        <w:trPr>
          <w:trHeight w:val="1086"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4F5A8B0F">
            <w:pPr>
              <w:adjustRightInd w:val="0"/>
              <w:snapToGrid w:val="0"/>
              <w:spacing w:line="240" w:lineRule="auto"/>
              <w:jc w:val="both"/>
              <w:rPr>
                <w:rFonts w:ascii="Times New Roman" w:hAnsi="Times New Roman" w:cs="Times New Roman"/>
                <w:bCs/>
                <w:szCs w:val="21"/>
              </w:rPr>
            </w:pPr>
            <w:r>
              <w:rPr>
                <w:rFonts w:ascii="Times New Roman" w:hAnsi="Times New Roman" w:cs="Times New Roman"/>
                <w:bCs/>
                <w:szCs w:val="21"/>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D19F8DC">
            <w:pPr>
              <w:tabs>
                <w:tab w:val="left" w:pos="900"/>
              </w:tabs>
              <w:spacing w:line="240" w:lineRule="auto"/>
              <w:jc w:val="both"/>
              <w:rPr>
                <w:rFonts w:ascii="Times New Roman" w:hAnsi="Times New Roman" w:cs="Times New Roman"/>
                <w:bCs/>
                <w:szCs w:val="21"/>
              </w:rPr>
            </w:pPr>
            <w:r>
              <w:rPr>
                <w:rFonts w:ascii="Times New Roman" w:hAnsi="Times New Roman" w:cs="Times New Roman"/>
                <w:bCs/>
                <w:szCs w:val="21"/>
              </w:rPr>
              <w:t>对政府引导基金重大事项稽核的专业理解</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7E932A9B">
            <w:pPr>
              <w:spacing w:line="240" w:lineRule="auto"/>
              <w:jc w:val="both"/>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30</w:t>
            </w:r>
          </w:p>
        </w:tc>
        <w:tc>
          <w:tcPr>
            <w:tcW w:w="8791" w:type="dxa"/>
            <w:tcBorders>
              <w:top w:val="single" w:color="auto" w:sz="4" w:space="0"/>
              <w:left w:val="single" w:color="auto" w:sz="4" w:space="0"/>
              <w:bottom w:val="single" w:color="auto" w:sz="4" w:space="0"/>
              <w:right w:val="single" w:color="auto" w:sz="4" w:space="0"/>
            </w:tcBorders>
            <w:noWrap w:val="0"/>
            <w:vAlign w:val="center"/>
          </w:tcPr>
          <w:p w14:paraId="40FBF2C5">
            <w:pPr>
              <w:adjustRightInd w:val="0"/>
              <w:snapToGrid w:val="0"/>
              <w:spacing w:line="240" w:lineRule="auto"/>
              <w:ind w:left="0" w:leftChars="0" w:firstLine="0" w:firstLineChars="0"/>
              <w:jc w:val="both"/>
              <w:rPr>
                <w:rFonts w:ascii="Times New Roman" w:hAnsi="Times New Roman" w:cs="Times New Roman"/>
                <w:bCs/>
                <w:szCs w:val="21"/>
              </w:rPr>
            </w:pPr>
            <w:r>
              <w:rPr>
                <w:rFonts w:ascii="Times New Roman" w:hAnsi="Times New Roman" w:cs="Times New Roman"/>
                <w:bCs/>
                <w:szCs w:val="21"/>
              </w:rPr>
              <w:t>熟悉政府产业引导基金运作模式、投资逻辑、国资监管要求；掌握重大事项稽核核心目标、工作原则、核查要点；对基金减值、估值波动类稽核事项具备专业认知；理解准确、思路清晰。</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7CE5B484">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优秀24-30；</w:t>
            </w:r>
          </w:p>
          <w:p w14:paraId="34B35262">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良好18-23；</w:t>
            </w:r>
          </w:p>
          <w:p w14:paraId="36CF2CD7">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一般12-17；</w:t>
            </w:r>
          </w:p>
          <w:p w14:paraId="705BF522">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较差1-11。</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36B43E35">
            <w:pPr>
              <w:adjustRightInd w:val="0"/>
              <w:snapToGrid w:val="0"/>
              <w:spacing w:line="240" w:lineRule="auto"/>
              <w:jc w:val="both"/>
              <w:rPr>
                <w:rFonts w:ascii="Times New Roman" w:hAnsi="Times New Roman" w:cs="Times New Roman"/>
                <w:szCs w:val="21"/>
              </w:rPr>
            </w:pPr>
          </w:p>
        </w:tc>
      </w:tr>
      <w:tr w14:paraId="205DF218">
        <w:tblPrEx>
          <w:tblCellMar>
            <w:top w:w="0" w:type="dxa"/>
            <w:left w:w="108" w:type="dxa"/>
            <w:bottom w:w="0" w:type="dxa"/>
            <w:right w:w="108" w:type="dxa"/>
          </w:tblCellMar>
        </w:tblPrEx>
        <w:trPr>
          <w:trHeight w:val="118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B17BD0D">
            <w:pPr>
              <w:adjustRightInd w:val="0"/>
              <w:snapToGrid w:val="0"/>
              <w:spacing w:line="240" w:lineRule="auto"/>
              <w:jc w:val="both"/>
              <w:rPr>
                <w:rFonts w:ascii="Times New Roman" w:hAnsi="Times New Roman" w:eastAsia="仿宋_GB2312" w:cs="Times New Roman"/>
                <w:szCs w:val="21"/>
              </w:rPr>
            </w:pPr>
            <w:r>
              <w:rPr>
                <w:rFonts w:ascii="Times New Roman" w:hAnsi="Times New Roman" w:cs="Times New Roman"/>
                <w:bCs/>
                <w:szCs w:val="21"/>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9EED43D">
            <w:pPr>
              <w:adjustRightInd w:val="0"/>
              <w:snapToGrid w:val="0"/>
              <w:spacing w:line="240" w:lineRule="auto"/>
              <w:jc w:val="both"/>
              <w:rPr>
                <w:rFonts w:ascii="Times New Roman" w:hAnsi="Times New Roman" w:cs="Times New Roman"/>
                <w:bCs/>
                <w:szCs w:val="21"/>
              </w:rPr>
            </w:pPr>
            <w:r>
              <w:rPr>
                <w:rFonts w:ascii="Times New Roman" w:hAnsi="Times New Roman" w:cs="Times New Roman"/>
                <w:bCs/>
                <w:szCs w:val="21"/>
              </w:rPr>
              <w:t>基金项目稽核专业能力与工作方案设计</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337F52BE">
            <w:pPr>
              <w:spacing w:line="240" w:lineRule="auto"/>
              <w:jc w:val="both"/>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30</w:t>
            </w:r>
          </w:p>
        </w:tc>
        <w:tc>
          <w:tcPr>
            <w:tcW w:w="8791" w:type="dxa"/>
            <w:tcBorders>
              <w:top w:val="single" w:color="auto" w:sz="4" w:space="0"/>
              <w:left w:val="single" w:color="auto" w:sz="4" w:space="0"/>
              <w:bottom w:val="single" w:color="auto" w:sz="4" w:space="0"/>
              <w:right w:val="single" w:color="auto" w:sz="4" w:space="0"/>
            </w:tcBorders>
            <w:noWrap w:val="0"/>
            <w:vAlign w:val="center"/>
          </w:tcPr>
          <w:p w14:paraId="3BF88AAF">
            <w:pPr>
              <w:keepNext w:val="0"/>
              <w:keepLines w:val="0"/>
              <w:widowControl/>
              <w:suppressLineNumbers w:val="0"/>
              <w:spacing w:line="240" w:lineRule="auto"/>
              <w:jc w:val="both"/>
              <w:rPr>
                <w:rFonts w:ascii="Times New Roman" w:hAnsi="Times New Roman" w:cs="Times New Roman"/>
                <w:bCs/>
                <w:szCs w:val="21"/>
              </w:rPr>
            </w:pPr>
            <w:r>
              <w:rPr>
                <w:rFonts w:ascii="Times New Roman" w:hAnsi="Times New Roman" w:cs="Times New Roman"/>
                <w:bCs/>
                <w:szCs w:val="21"/>
              </w:rPr>
              <w:t>具备财务核查、资产估值、法律尽调、股权投资合规审查专业能力；能独立制定完整、规范、可落地的稽核工作方案；流程合理、方法科学、重点突出、风险可控；方案针对性与可操作性强。</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46EB42DC">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优秀24-30；</w:t>
            </w:r>
          </w:p>
          <w:p w14:paraId="2AB28831">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良好18-23；</w:t>
            </w:r>
          </w:p>
          <w:p w14:paraId="18B778FB">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一般12-17；</w:t>
            </w:r>
          </w:p>
          <w:p w14:paraId="7244FA81">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较差1-11。</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102D5654">
            <w:pPr>
              <w:spacing w:line="240" w:lineRule="auto"/>
              <w:jc w:val="both"/>
              <w:rPr>
                <w:rFonts w:ascii="Times New Roman" w:hAnsi="Times New Roman" w:eastAsia="仿宋_GB2312" w:cs="Times New Roman"/>
                <w:szCs w:val="21"/>
              </w:rPr>
            </w:pPr>
          </w:p>
        </w:tc>
      </w:tr>
      <w:tr w14:paraId="7037B238">
        <w:tblPrEx>
          <w:tblCellMar>
            <w:top w:w="0" w:type="dxa"/>
            <w:left w:w="108" w:type="dxa"/>
            <w:bottom w:w="0" w:type="dxa"/>
            <w:right w:w="108" w:type="dxa"/>
          </w:tblCellMar>
        </w:tblPrEx>
        <w:trPr>
          <w:trHeight w:val="1281" w:hRule="atLeast"/>
        </w:trPr>
        <w:tc>
          <w:tcPr>
            <w:tcW w:w="532" w:type="dxa"/>
            <w:tcBorders>
              <w:top w:val="single" w:color="auto" w:sz="4" w:space="0"/>
              <w:left w:val="single" w:color="auto" w:sz="4" w:space="0"/>
              <w:right w:val="single" w:color="auto" w:sz="4" w:space="0"/>
            </w:tcBorders>
            <w:noWrap w:val="0"/>
            <w:vAlign w:val="center"/>
          </w:tcPr>
          <w:p w14:paraId="253453EF">
            <w:pPr>
              <w:adjustRightInd w:val="0"/>
              <w:snapToGrid w:val="0"/>
              <w:spacing w:line="240" w:lineRule="auto"/>
              <w:jc w:val="both"/>
              <w:rPr>
                <w:rFonts w:ascii="Times New Roman" w:hAnsi="Times New Roman" w:cs="Times New Roman"/>
                <w:bCs/>
                <w:szCs w:val="21"/>
              </w:rPr>
            </w:pPr>
            <w:r>
              <w:rPr>
                <w:rFonts w:ascii="Times New Roman" w:hAnsi="Times New Roman" w:cs="Times New Roman"/>
                <w:bCs/>
                <w:szCs w:val="21"/>
              </w:rPr>
              <w:t>3</w:t>
            </w:r>
          </w:p>
        </w:tc>
        <w:tc>
          <w:tcPr>
            <w:tcW w:w="1760" w:type="dxa"/>
            <w:tcBorders>
              <w:top w:val="single" w:color="auto" w:sz="4" w:space="0"/>
              <w:left w:val="single" w:color="auto" w:sz="4" w:space="0"/>
              <w:right w:val="single" w:color="auto" w:sz="4" w:space="0"/>
            </w:tcBorders>
            <w:noWrap w:val="0"/>
            <w:vAlign w:val="center"/>
          </w:tcPr>
          <w:p w14:paraId="7FC65393">
            <w:pPr>
              <w:adjustRightInd w:val="0"/>
              <w:snapToGrid w:val="0"/>
              <w:spacing w:line="240" w:lineRule="auto"/>
              <w:jc w:val="both"/>
              <w:rPr>
                <w:rFonts w:ascii="Times New Roman" w:hAnsi="Times New Roman" w:cs="Times New Roman"/>
                <w:bCs/>
                <w:szCs w:val="21"/>
              </w:rPr>
            </w:pPr>
            <w:r>
              <w:rPr>
                <w:rFonts w:ascii="Times New Roman" w:hAnsi="Times New Roman" w:cs="Times New Roman"/>
                <w:bCs/>
                <w:szCs w:val="21"/>
              </w:rPr>
              <w:t>稽核报告编制与成果交付能力</w:t>
            </w:r>
          </w:p>
        </w:tc>
        <w:tc>
          <w:tcPr>
            <w:tcW w:w="686" w:type="dxa"/>
            <w:tcBorders>
              <w:top w:val="single" w:color="auto" w:sz="4" w:space="0"/>
              <w:left w:val="single" w:color="auto" w:sz="4" w:space="0"/>
              <w:right w:val="single" w:color="auto" w:sz="4" w:space="0"/>
            </w:tcBorders>
            <w:noWrap w:val="0"/>
            <w:vAlign w:val="center"/>
          </w:tcPr>
          <w:p w14:paraId="3EFD3001">
            <w:pPr>
              <w:spacing w:line="240" w:lineRule="auto"/>
              <w:jc w:val="both"/>
              <w:rPr>
                <w:rFonts w:hint="default" w:ascii="Times New Roman" w:hAnsi="Times New Roman" w:eastAsia="宋体"/>
                <w:lang w:val="en-US" w:eastAsia="zh-CN"/>
              </w:rPr>
            </w:pPr>
            <w:r>
              <w:rPr>
                <w:rFonts w:hint="eastAsia" w:ascii="Times New Roman" w:hAnsi="Times New Roman" w:eastAsia="宋体"/>
                <w:lang w:val="en-US" w:eastAsia="zh-CN"/>
              </w:rPr>
              <w:t>30</w:t>
            </w:r>
          </w:p>
        </w:tc>
        <w:tc>
          <w:tcPr>
            <w:tcW w:w="8791" w:type="dxa"/>
            <w:tcBorders>
              <w:top w:val="single" w:color="auto" w:sz="4" w:space="0"/>
              <w:left w:val="single" w:color="auto" w:sz="4" w:space="0"/>
              <w:right w:val="single" w:color="auto" w:sz="4" w:space="0"/>
            </w:tcBorders>
            <w:noWrap w:val="0"/>
            <w:vAlign w:val="center"/>
          </w:tcPr>
          <w:p w14:paraId="481A27A4">
            <w:pPr>
              <w:keepNext w:val="0"/>
              <w:keepLines w:val="0"/>
              <w:widowControl/>
              <w:suppressLineNumbers w:val="0"/>
              <w:spacing w:line="240" w:lineRule="auto"/>
              <w:jc w:val="both"/>
              <w:rPr>
                <w:rFonts w:ascii="Times New Roman" w:hAnsi="Times New Roman" w:cs="Times New Roman"/>
              </w:rPr>
            </w:pPr>
            <w:r>
              <w:rPr>
                <w:rFonts w:ascii="Times New Roman" w:hAnsi="Times New Roman" w:cs="Times New Roman"/>
              </w:rPr>
              <w:t>熟悉国资/基金类专项报告编制规范；能够完整完成事实核查、原因分析、影响评估、责任界定、整改建议；报告格式规范、逻辑严谨、依据充分、结论客观，满足报送与备案要求。</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0D55C260">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优秀24-30；</w:t>
            </w:r>
          </w:p>
          <w:p w14:paraId="19FA4145">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良好18-23；</w:t>
            </w:r>
          </w:p>
          <w:p w14:paraId="260A12ED">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一般12-17；</w:t>
            </w:r>
          </w:p>
          <w:p w14:paraId="5B7D3C73">
            <w:pPr>
              <w:adjustRightInd w:val="0"/>
              <w:snapToGrid w:val="0"/>
              <w:spacing w:line="240" w:lineRule="auto"/>
              <w:jc w:val="both"/>
              <w:rPr>
                <w:rFonts w:ascii="Times New Roman" w:hAnsi="Times New Roman" w:eastAsia="仿宋_GB2312" w:cs="Times New Roman"/>
                <w:szCs w:val="21"/>
              </w:rPr>
            </w:pPr>
            <w:r>
              <w:rPr>
                <w:rFonts w:hint="eastAsia" w:ascii="Times New Roman" w:hAnsi="Times New Roman" w:eastAsia="宋体" w:cs="Times New Roman"/>
                <w:bCs/>
                <w:szCs w:val="21"/>
                <w:lang w:val="en-US" w:eastAsia="zh-CN"/>
              </w:rPr>
              <w:t>较差1-11。</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5088F085">
            <w:pPr>
              <w:adjustRightInd w:val="0"/>
              <w:snapToGrid w:val="0"/>
              <w:spacing w:line="240" w:lineRule="auto"/>
              <w:jc w:val="both"/>
              <w:rPr>
                <w:rFonts w:ascii="Times New Roman" w:hAnsi="Times New Roman" w:eastAsia="仿宋_GB2312" w:cs="Times New Roman"/>
                <w:szCs w:val="21"/>
              </w:rPr>
            </w:pPr>
          </w:p>
        </w:tc>
      </w:tr>
      <w:tr w14:paraId="032982EB">
        <w:tblPrEx>
          <w:tblCellMar>
            <w:top w:w="0" w:type="dxa"/>
            <w:left w:w="108" w:type="dxa"/>
            <w:bottom w:w="0" w:type="dxa"/>
            <w:right w:w="108" w:type="dxa"/>
          </w:tblCellMar>
        </w:tblPrEx>
        <w:trPr>
          <w:trHeight w:val="88"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F360DE8">
            <w:pPr>
              <w:adjustRightInd w:val="0"/>
              <w:snapToGrid w:val="0"/>
              <w:spacing w:line="240" w:lineRule="auto"/>
              <w:jc w:val="both"/>
              <w:rPr>
                <w:rFonts w:ascii="Times New Roman" w:hAnsi="Times New Roman" w:eastAsia="仿宋_GB2312" w:cs="Times New Roman"/>
                <w:szCs w:val="21"/>
              </w:rPr>
            </w:pPr>
            <w:r>
              <w:rPr>
                <w:rFonts w:ascii="Times New Roman" w:hAnsi="Times New Roman" w:cs="Times New Roman"/>
                <w:bCs/>
                <w:szCs w:val="21"/>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2FC260E">
            <w:pPr>
              <w:adjustRightInd w:val="0"/>
              <w:snapToGrid w:val="0"/>
              <w:spacing w:line="240" w:lineRule="auto"/>
              <w:jc w:val="both"/>
              <w:rPr>
                <w:rFonts w:ascii="Times New Roman" w:hAnsi="Times New Roman" w:cs="Times New Roman"/>
                <w:bCs/>
                <w:szCs w:val="21"/>
              </w:rPr>
            </w:pPr>
            <w:r>
              <w:rPr>
                <w:rFonts w:ascii="Times New Roman" w:hAnsi="Times New Roman" w:cs="Times New Roman"/>
                <w:bCs/>
                <w:szCs w:val="21"/>
              </w:rPr>
              <w:t>保密合规、服务保障与廉洁执业能力</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0A855453">
            <w:pPr>
              <w:spacing w:line="240" w:lineRule="auto"/>
              <w:jc w:val="both"/>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10</w:t>
            </w:r>
          </w:p>
        </w:tc>
        <w:tc>
          <w:tcPr>
            <w:tcW w:w="8791" w:type="dxa"/>
            <w:tcBorders>
              <w:top w:val="single" w:color="auto" w:sz="4" w:space="0"/>
              <w:left w:val="single" w:color="auto" w:sz="4" w:space="0"/>
              <w:bottom w:val="single" w:color="auto" w:sz="4" w:space="0"/>
              <w:right w:val="single" w:color="auto" w:sz="4" w:space="0"/>
            </w:tcBorders>
            <w:noWrap w:val="0"/>
            <w:vAlign w:val="center"/>
          </w:tcPr>
          <w:p w14:paraId="50C9283C">
            <w:pPr>
              <w:keepNext w:val="0"/>
              <w:keepLines w:val="0"/>
              <w:widowControl/>
              <w:suppressLineNumbers w:val="0"/>
              <w:spacing w:line="240" w:lineRule="auto"/>
              <w:jc w:val="both"/>
              <w:rPr>
                <w:rFonts w:ascii="Times New Roman" w:hAnsi="Times New Roman" w:cs="Times New Roman"/>
              </w:rPr>
            </w:pPr>
            <w:r>
              <w:rPr>
                <w:rFonts w:ascii="Times New Roman" w:hAnsi="Times New Roman" w:cs="Times New Roman"/>
              </w:rPr>
              <w:t>具备完善的涉密信息管理制度与执行措施；熟悉政府采购、国资服务合规要求；团队配置合理、服务响应及时、进度管控有力；承诺廉洁执业、独立公正，风险防范措施到位。</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0E4475AE">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优秀8-10；</w:t>
            </w:r>
          </w:p>
          <w:p w14:paraId="7102CB2B">
            <w:pPr>
              <w:spacing w:line="240" w:lineRule="auto"/>
              <w:jc w:val="both"/>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良好5-7；</w:t>
            </w:r>
          </w:p>
          <w:p w14:paraId="18307833">
            <w:pPr>
              <w:adjustRightInd w:val="0"/>
              <w:snapToGrid w:val="0"/>
              <w:spacing w:line="240" w:lineRule="auto"/>
              <w:jc w:val="both"/>
              <w:rPr>
                <w:rFonts w:ascii="Times New Roman" w:hAnsi="Times New Roman" w:eastAsia="仿宋_GB2312" w:cs="Times New Roman"/>
                <w:szCs w:val="21"/>
              </w:rPr>
            </w:pPr>
            <w:r>
              <w:rPr>
                <w:rFonts w:hint="eastAsia" w:ascii="Times New Roman" w:hAnsi="Times New Roman" w:eastAsia="宋体" w:cs="Times New Roman"/>
                <w:bCs/>
                <w:szCs w:val="21"/>
                <w:lang w:val="en-US" w:eastAsia="zh-CN"/>
              </w:rPr>
              <w:t>较差1-4。</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78DB508C">
            <w:pPr>
              <w:adjustRightInd w:val="0"/>
              <w:snapToGrid w:val="0"/>
              <w:spacing w:line="240" w:lineRule="auto"/>
              <w:jc w:val="both"/>
              <w:rPr>
                <w:rFonts w:ascii="Times New Roman" w:hAnsi="Times New Roman" w:eastAsia="仿宋_GB2312" w:cs="Times New Roman"/>
                <w:szCs w:val="21"/>
              </w:rPr>
            </w:pPr>
          </w:p>
        </w:tc>
      </w:tr>
    </w:tbl>
    <w:p w14:paraId="070ACC8D">
      <w:pPr>
        <w:pStyle w:val="2"/>
        <w:rPr>
          <w:rFonts w:hint="eastAsia" w:ascii="Times New Roman" w:hAnsi="Times New Roman"/>
          <w:lang w:val="en-US" w:eastAsia="zh-CN"/>
        </w:rPr>
      </w:pPr>
    </w:p>
    <w:p w14:paraId="2D380D68">
      <w:pPr>
        <w:keepNext w:val="0"/>
        <w:keepLines w:val="0"/>
        <w:pageBreakBefore w:val="0"/>
        <w:widowControl/>
        <w:kinsoku/>
        <w:wordWrap/>
        <w:overflowPunct/>
        <w:topLinePunct/>
        <w:autoSpaceDE/>
        <w:autoSpaceDN/>
        <w:bidi w:val="0"/>
        <w:adjustRightInd w:val="0"/>
        <w:snapToGrid w:val="0"/>
        <w:spacing w:line="576" w:lineRule="exact"/>
        <w:ind w:right="0" w:rightChars="0"/>
        <w:jc w:val="both"/>
        <w:textAlignment w:val="baseline"/>
        <w:outlineLvl w:val="0"/>
        <w:rPr>
          <w:rFonts w:ascii="Times New Roman" w:hAnsi="Times New Roman" w:eastAsia="仿宋_GB2312" w:cs="仿宋"/>
          <w:b/>
          <w:bCs/>
          <w:spacing w:val="6"/>
          <w:sz w:val="32"/>
          <w:szCs w:val="35"/>
        </w:rPr>
        <w:sectPr>
          <w:type w:val="continuous"/>
          <w:pgSz w:w="16838" w:h="11906" w:orient="landscape"/>
          <w:pgMar w:top="1587" w:right="2098" w:bottom="1474" w:left="1984" w:header="851" w:footer="1417" w:gutter="0"/>
          <w:pgNumType w:fmt="decimal"/>
          <w:cols w:space="425" w:num="1"/>
          <w:docGrid w:type="lines" w:linePitch="312" w:charSpace="0"/>
        </w:sectPr>
      </w:pPr>
      <w:r>
        <w:rPr>
          <w:rFonts w:hint="eastAsia" w:ascii="Times New Roman" w:hAnsi="Times New Roman" w:eastAsia="仿宋_GB2312" w:cs="仿宋_GB2312"/>
          <w:sz w:val="28"/>
          <w:szCs w:val="28"/>
        </w:rPr>
        <w:br w:type="page"/>
      </w:r>
      <w:bookmarkStart w:id="72" w:name="_Toc28780"/>
      <w:bookmarkStart w:id="73" w:name="_Toc12388"/>
    </w:p>
    <w:p w14:paraId="382C3770">
      <w:pPr>
        <w:keepNext w:val="0"/>
        <w:keepLines w:val="0"/>
        <w:pageBreakBefore w:val="0"/>
        <w:widowControl/>
        <w:kinsoku/>
        <w:wordWrap/>
        <w:overflowPunct/>
        <w:topLinePunct/>
        <w:autoSpaceDE/>
        <w:autoSpaceDN/>
        <w:bidi w:val="0"/>
        <w:adjustRightInd w:val="0"/>
        <w:snapToGrid w:val="0"/>
        <w:spacing w:line="576" w:lineRule="exact"/>
        <w:ind w:right="0" w:rightChars="0" w:firstLine="1000" w:firstLineChars="300"/>
        <w:jc w:val="both"/>
        <w:textAlignment w:val="baseline"/>
        <w:outlineLvl w:val="0"/>
        <w:rPr>
          <w:rFonts w:ascii="Times New Roman" w:hAnsi="Times New Roman" w:eastAsia="仿宋_GB2312" w:cs="仿宋"/>
          <w:sz w:val="32"/>
          <w:szCs w:val="35"/>
        </w:rPr>
      </w:pPr>
      <w:bookmarkStart w:id="74" w:name="_Toc28343"/>
      <w:r>
        <w:rPr>
          <w:rFonts w:ascii="Times New Roman" w:hAnsi="Times New Roman" w:eastAsia="仿宋_GB2312" w:cs="仿宋"/>
          <w:b/>
          <w:bCs/>
          <w:spacing w:val="6"/>
          <w:sz w:val="32"/>
          <w:szCs w:val="35"/>
        </w:rPr>
        <w:t>六、评审小组工作人员在采购活动中承担的义务</w:t>
      </w:r>
      <w:bookmarkEnd w:id="71"/>
      <w:bookmarkEnd w:id="72"/>
      <w:bookmarkEnd w:id="73"/>
      <w:bookmarkEnd w:id="74"/>
    </w:p>
    <w:p w14:paraId="7677BF4C">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40657063">
      <w:pPr>
        <w:keepNext w:val="0"/>
        <w:keepLines w:val="0"/>
        <w:pageBreakBefore w:val="0"/>
        <w:widowControl/>
        <w:kinsoku/>
        <w:wordWrap/>
        <w:overflowPunct/>
        <w:topLinePunct/>
        <w:autoSpaceDE/>
        <w:autoSpaceDN/>
        <w:bidi w:val="0"/>
        <w:adjustRightInd w:val="0"/>
        <w:snapToGrid w:val="0"/>
        <w:spacing w:line="576" w:lineRule="exact"/>
        <w:ind w:left="0" w:right="0" w:firstLine="672"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8"/>
          <w:sz w:val="32"/>
          <w:szCs w:val="31"/>
        </w:rPr>
        <w:t xml:space="preserve">6.1 </w:t>
      </w:r>
      <w:r>
        <w:rPr>
          <w:rFonts w:ascii="Times New Roman" w:hAnsi="Times New Roman" w:eastAsia="仿宋_GB2312" w:cs="仿宋"/>
          <w:spacing w:val="8"/>
          <w:sz w:val="32"/>
          <w:szCs w:val="31"/>
        </w:rPr>
        <w:t>遵纪守法，客观、公正、廉洁地履行职责。</w:t>
      </w:r>
    </w:p>
    <w:p w14:paraId="7172BA6A">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6"/>
          <w:sz w:val="32"/>
          <w:szCs w:val="31"/>
        </w:rPr>
        <w:t xml:space="preserve">6.2 </w:t>
      </w:r>
      <w:r>
        <w:rPr>
          <w:rFonts w:ascii="Times New Roman" w:hAnsi="Times New Roman" w:eastAsia="仿宋_GB2312" w:cs="仿宋"/>
          <w:spacing w:val="16"/>
          <w:sz w:val="32"/>
          <w:szCs w:val="31"/>
        </w:rPr>
        <w:t>按照谈判文件的规定要求对供应商的资格条件和供应</w:t>
      </w:r>
      <w:r>
        <w:rPr>
          <w:rFonts w:ascii="Times New Roman" w:hAnsi="Times New Roman" w:eastAsia="仿宋_GB2312" w:cs="仿宋"/>
          <w:spacing w:val="5"/>
          <w:sz w:val="32"/>
          <w:szCs w:val="31"/>
        </w:rPr>
        <w:t>商提供的技术、服务等方面严格进行评判，提供科学</w:t>
      </w:r>
      <w:r>
        <w:rPr>
          <w:rFonts w:ascii="Times New Roman" w:hAnsi="Times New Roman" w:eastAsia="仿宋_GB2312" w:cs="仿宋"/>
          <w:spacing w:val="4"/>
          <w:sz w:val="32"/>
          <w:szCs w:val="31"/>
        </w:rPr>
        <w:t>合理、公平</w:t>
      </w:r>
      <w:r>
        <w:rPr>
          <w:rFonts w:ascii="Times New Roman" w:hAnsi="Times New Roman" w:eastAsia="仿宋_GB2312" w:cs="仿宋"/>
          <w:spacing w:val="8"/>
          <w:sz w:val="32"/>
          <w:szCs w:val="31"/>
        </w:rPr>
        <w:t>公正的评审意见，参与起草评审报告，并</w:t>
      </w:r>
      <w:r>
        <w:rPr>
          <w:rFonts w:hint="eastAsia" w:ascii="Times New Roman" w:hAnsi="Times New Roman" w:eastAsia="仿宋_GB2312" w:cs="仿宋"/>
          <w:spacing w:val="8"/>
          <w:sz w:val="32"/>
          <w:szCs w:val="31"/>
          <w:lang w:eastAsia="zh-CN"/>
        </w:rPr>
        <w:t>予以</w:t>
      </w:r>
      <w:r>
        <w:rPr>
          <w:rFonts w:ascii="Times New Roman" w:hAnsi="Times New Roman" w:eastAsia="仿宋_GB2312" w:cs="仿宋"/>
          <w:spacing w:val="8"/>
          <w:sz w:val="32"/>
          <w:szCs w:val="31"/>
        </w:rPr>
        <w:t>签字确认。</w:t>
      </w:r>
    </w:p>
    <w:p w14:paraId="7B101D83">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6.3 </w:t>
      </w:r>
      <w:r>
        <w:rPr>
          <w:rFonts w:ascii="Times New Roman" w:hAnsi="Times New Roman" w:eastAsia="仿宋_GB2312" w:cs="仿宋"/>
          <w:spacing w:val="4"/>
          <w:sz w:val="32"/>
          <w:szCs w:val="31"/>
        </w:rPr>
        <w:t>保守秘密。不得透露采购文件咨询情况，</w:t>
      </w:r>
      <w:r>
        <w:rPr>
          <w:rFonts w:hint="eastAsia" w:ascii="Times New Roman" w:hAnsi="Times New Roman" w:eastAsia="仿宋_GB2312" w:cs="仿宋"/>
          <w:spacing w:val="4"/>
          <w:sz w:val="32"/>
          <w:szCs w:val="31"/>
          <w:lang w:eastAsia="zh-CN"/>
        </w:rPr>
        <w:t>不得泄露</w:t>
      </w:r>
      <w:r>
        <w:rPr>
          <w:rFonts w:ascii="Times New Roman" w:hAnsi="Times New Roman" w:eastAsia="仿宋_GB2312" w:cs="仿宋"/>
          <w:spacing w:val="4"/>
          <w:sz w:val="32"/>
          <w:szCs w:val="31"/>
        </w:rPr>
        <w:t>供应</w:t>
      </w:r>
      <w:r>
        <w:rPr>
          <w:rFonts w:ascii="Times New Roman" w:hAnsi="Times New Roman" w:eastAsia="仿宋_GB2312" w:cs="仿宋"/>
          <w:spacing w:val="7"/>
          <w:sz w:val="32"/>
          <w:szCs w:val="31"/>
        </w:rPr>
        <w:t>商的比选文件及知悉的商业秘密，不得向供应商透露评审情况。</w:t>
      </w:r>
    </w:p>
    <w:p w14:paraId="0BD775EF">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6"/>
          <w:sz w:val="32"/>
          <w:szCs w:val="31"/>
        </w:rPr>
        <w:t xml:space="preserve">6.4 </w:t>
      </w:r>
      <w:r>
        <w:rPr>
          <w:rFonts w:ascii="Times New Roman" w:hAnsi="Times New Roman" w:eastAsia="仿宋_GB2312" w:cs="仿宋"/>
          <w:spacing w:val="16"/>
          <w:sz w:val="32"/>
          <w:szCs w:val="31"/>
        </w:rPr>
        <w:t>发现供应商在采购活动中有不正当竞争或恶意串通等</w:t>
      </w:r>
      <w:r>
        <w:rPr>
          <w:rFonts w:ascii="Times New Roman" w:hAnsi="Times New Roman" w:eastAsia="仿宋_GB2312" w:cs="仿宋"/>
          <w:spacing w:val="5"/>
          <w:sz w:val="32"/>
          <w:szCs w:val="31"/>
        </w:rPr>
        <w:t>违规行为，及时向采购评审工作的组织者报告并加以制止。发现采购人及其工作人员在采购活动中有干预评审、发表倾向性和歧</w:t>
      </w:r>
      <w:r>
        <w:rPr>
          <w:rFonts w:ascii="Times New Roman" w:hAnsi="Times New Roman" w:eastAsia="仿宋_GB2312" w:cs="仿宋"/>
          <w:spacing w:val="3"/>
          <w:sz w:val="32"/>
          <w:szCs w:val="31"/>
        </w:rPr>
        <w:t>视性言论、受贿或者接受供应商的其他好处及其他违法违规</w:t>
      </w:r>
      <w:r>
        <w:rPr>
          <w:rFonts w:ascii="Times New Roman" w:hAnsi="Times New Roman" w:eastAsia="仿宋_GB2312" w:cs="仿宋"/>
          <w:spacing w:val="2"/>
          <w:sz w:val="32"/>
          <w:szCs w:val="31"/>
        </w:rPr>
        <w:t>行为，</w:t>
      </w:r>
      <w:r>
        <w:rPr>
          <w:rFonts w:ascii="Times New Roman" w:hAnsi="Times New Roman" w:eastAsia="仿宋_GB2312" w:cs="仿宋"/>
          <w:spacing w:val="6"/>
          <w:sz w:val="32"/>
          <w:szCs w:val="31"/>
        </w:rPr>
        <w:t>及时向比选人报告。</w:t>
      </w:r>
    </w:p>
    <w:p w14:paraId="3F56DFD4">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6.5 </w:t>
      </w:r>
      <w:r>
        <w:rPr>
          <w:rFonts w:ascii="Times New Roman" w:hAnsi="Times New Roman" w:eastAsia="仿宋_GB2312" w:cs="仿宋"/>
          <w:spacing w:val="4"/>
          <w:sz w:val="32"/>
          <w:szCs w:val="31"/>
        </w:rPr>
        <w:t>解答有关方面对采购评审工作中有关问题的询问，配合</w:t>
      </w:r>
      <w:r>
        <w:rPr>
          <w:rFonts w:ascii="Times New Roman" w:hAnsi="Times New Roman" w:eastAsia="仿宋_GB2312" w:cs="仿宋"/>
          <w:spacing w:val="6"/>
          <w:sz w:val="32"/>
          <w:szCs w:val="31"/>
        </w:rPr>
        <w:t>采购人答复供应商质疑。</w:t>
      </w:r>
    </w:p>
    <w:p w14:paraId="4F277894">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6.6 </w:t>
      </w:r>
      <w:r>
        <w:rPr>
          <w:rFonts w:ascii="Times New Roman" w:hAnsi="Times New Roman" w:eastAsia="仿宋_GB2312" w:cs="仿宋"/>
          <w:spacing w:val="4"/>
          <w:sz w:val="32"/>
          <w:szCs w:val="31"/>
        </w:rPr>
        <w:t>评审或咨询过程中关闭通讯设备，不得与外界联系。因</w:t>
      </w:r>
      <w:r>
        <w:rPr>
          <w:rFonts w:ascii="Times New Roman" w:hAnsi="Times New Roman" w:eastAsia="仿宋_GB2312" w:cs="仿宋"/>
          <w:spacing w:val="5"/>
          <w:sz w:val="32"/>
          <w:szCs w:val="31"/>
        </w:rPr>
        <w:t>发生不可预见情况，确实需要与外界联系的，</w:t>
      </w:r>
      <w:r>
        <w:rPr>
          <w:rFonts w:ascii="Times New Roman" w:hAnsi="Times New Roman" w:eastAsia="仿宋_GB2312" w:cs="仿宋"/>
          <w:spacing w:val="4"/>
          <w:sz w:val="32"/>
          <w:szCs w:val="31"/>
        </w:rPr>
        <w:t>应当有在场工作人</w:t>
      </w:r>
      <w:r>
        <w:rPr>
          <w:rFonts w:ascii="Times New Roman" w:hAnsi="Times New Roman" w:eastAsia="仿宋_GB2312" w:cs="仿宋"/>
          <w:spacing w:val="-1"/>
          <w:sz w:val="32"/>
          <w:szCs w:val="31"/>
        </w:rPr>
        <w:t>员陪同。</w:t>
      </w:r>
    </w:p>
    <w:p w14:paraId="042DCAFA">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6.7 </w:t>
      </w:r>
      <w:r>
        <w:rPr>
          <w:rFonts w:ascii="Times New Roman" w:hAnsi="Times New Roman" w:eastAsia="仿宋_GB2312" w:cs="仿宋"/>
          <w:spacing w:val="4"/>
          <w:sz w:val="32"/>
          <w:szCs w:val="31"/>
        </w:rPr>
        <w:t>评审过程中，不得发表影响评审公正的倾向性、歧视性</w:t>
      </w:r>
      <w:r>
        <w:rPr>
          <w:rFonts w:ascii="Times New Roman" w:hAnsi="Times New Roman" w:eastAsia="仿宋_GB2312" w:cs="仿宋"/>
          <w:spacing w:val="5"/>
          <w:sz w:val="32"/>
          <w:szCs w:val="31"/>
        </w:rPr>
        <w:t>言论；不得征询或者接受比选人的倾向性意见；不得以任何明示或暗示的方式要求参加该项目的供应商以澄清、说明或补正为借口，表达</w:t>
      </w:r>
      <w:r>
        <w:rPr>
          <w:rFonts w:hint="eastAsia" w:ascii="Times New Roman" w:hAnsi="Times New Roman" w:eastAsia="仿宋_GB2312" w:cs="仿宋"/>
          <w:spacing w:val="5"/>
          <w:sz w:val="32"/>
          <w:szCs w:val="31"/>
          <w:lang w:eastAsia="zh-CN"/>
        </w:rPr>
        <w:t>与</w:t>
      </w:r>
      <w:r>
        <w:rPr>
          <w:rFonts w:ascii="Times New Roman" w:hAnsi="Times New Roman" w:eastAsia="仿宋_GB2312" w:cs="仿宋"/>
          <w:spacing w:val="5"/>
          <w:sz w:val="32"/>
          <w:szCs w:val="31"/>
        </w:rPr>
        <w:t>原比选文件原意不同的新意见；不得以比选文件没有规定的方法和标准作为评审的依据；不得违反规定的评审格式</w:t>
      </w:r>
      <w:r>
        <w:rPr>
          <w:rFonts w:ascii="Times New Roman" w:hAnsi="Times New Roman" w:eastAsia="仿宋_GB2312" w:cs="仿宋"/>
          <w:spacing w:val="7"/>
          <w:sz w:val="32"/>
          <w:szCs w:val="31"/>
        </w:rPr>
        <w:t>评分和撰写评审意见；不得拒绝对自己的评审意见签字确认。</w:t>
      </w:r>
    </w:p>
    <w:p w14:paraId="111F35A1">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hint="eastAsia" w:ascii="Times New Roman" w:hAnsi="Times New Roman"/>
          <w:lang w:val="en-US" w:eastAsia="zh-CN"/>
        </w:rPr>
      </w:pPr>
      <w:r>
        <w:rPr>
          <w:rFonts w:ascii="Times New Roman" w:hAnsi="Times New Roman" w:eastAsia="仿宋_GB2312" w:cs="宋体"/>
          <w:spacing w:val="7"/>
          <w:sz w:val="32"/>
          <w:szCs w:val="31"/>
        </w:rPr>
        <w:t xml:space="preserve">6.8 </w:t>
      </w:r>
      <w:r>
        <w:rPr>
          <w:rFonts w:ascii="Times New Roman" w:hAnsi="Times New Roman" w:eastAsia="仿宋_GB2312" w:cs="仿宋"/>
          <w:spacing w:val="7"/>
          <w:sz w:val="32"/>
          <w:szCs w:val="31"/>
        </w:rPr>
        <w:t>有关部门制定的其他评审工作纪律</w:t>
      </w:r>
      <w:r>
        <w:rPr>
          <w:rFonts w:ascii="Times New Roman" w:hAnsi="Times New Roman" w:eastAsia="仿宋" w:cs="仿宋"/>
          <w:spacing w:val="7"/>
          <w:sz w:val="31"/>
          <w:szCs w:val="31"/>
        </w:rPr>
        <w:t>。</w:t>
      </w:r>
    </w:p>
    <w:p w14:paraId="19CA8D8E">
      <w:pPr>
        <w:keepNext w:val="0"/>
        <w:keepLines w:val="0"/>
        <w:pageBreakBefore w:val="0"/>
        <w:widowControl/>
        <w:bidi w:val="0"/>
        <w:spacing w:line="576" w:lineRule="exact"/>
        <w:ind w:left="0" w:right="0" w:firstLine="668"/>
        <w:jc w:val="both"/>
        <w:rPr>
          <w:rFonts w:ascii="Times New Roman" w:hAnsi="Times New Roman" w:eastAsia="仿宋" w:cs="仿宋"/>
          <w:sz w:val="31"/>
          <w:szCs w:val="31"/>
        </w:rPr>
      </w:pPr>
    </w:p>
    <w:sectPr>
      <w:type w:val="continuous"/>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3BA1D">
    <w:pPr>
      <w:spacing w:line="235"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AF1E9">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0E93">
    <w:pPr>
      <w:spacing w:line="233" w:lineRule="auto"/>
      <w:jc w:val="right"/>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5C86">
    <w:pPr>
      <w:spacing w:line="233" w:lineRule="auto"/>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7AD82">
                          <w:pPr>
                            <w:pStyle w:val="2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Bi4ht4PQIAAG8EAAAOAAAAAAAAAAEAIAAAAB8BAABkcnMvZTJv&#10;RG9jLnhtbFBLBQYAAAAABgAGAFkBAADOBQAAAAA=&#10;">
              <v:fill on="f" focussize="0,0"/>
              <v:stroke on="f" weight="0.5pt"/>
              <v:imagedata o:title=""/>
              <o:lock v:ext="edit" aspectratio="f"/>
              <v:textbox inset="0mm,0mm,0mm,0mm" style="mso-fit-shape-to-text:t;">
                <w:txbxContent>
                  <w:p w14:paraId="0E07AD82">
                    <w:pPr>
                      <w:pStyle w:val="2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B2B8">
    <w:pPr>
      <w:spacing w:line="233"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52475" cy="280035"/>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75247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F388F">
                          <w:pPr>
                            <w:pStyle w:val="20"/>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05pt;width:59.25pt;mso-position-horizontal:right;mso-position-horizontal-relative:margin;z-index:251659264;mso-width-relative:page;mso-height-relative:page;" filled="f" stroked="f" coordsize="21600,21600" o:gfxdata="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w8sNMAAAAEAQAADwAAAAAAAAABACAAAAAiAAAAZHJz&#10;L2Rvd25yZXYueG1sUEsBAhQAFAAAAAgAh07iQHWXdIRCAgAAbwQAAA4AAAAAAAAAAQAgAAAAIgEA&#10;AGRycy9lMm9Eb2MueG1sUEsFBgAAAAAGAAYAWQEAANYFAAAAAA==&#10;">
              <v:fill on="f" focussize="0,0"/>
              <v:stroke on="f" weight="0.5pt"/>
              <v:imagedata o:title=""/>
              <o:lock v:ext="edit" aspectratio="f"/>
              <v:textbox inset="0mm,0mm,0mm,0mm">
                <w:txbxContent>
                  <w:p w14:paraId="422F388F">
                    <w:pPr>
                      <w:pStyle w:val="20"/>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312C">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002D8"/>
    <w:multiLevelType w:val="multilevel"/>
    <w:tmpl w:val="54D002D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9"/>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56903"/>
    <w:rsid w:val="0236335D"/>
    <w:rsid w:val="02DA1E73"/>
    <w:rsid w:val="04090B5E"/>
    <w:rsid w:val="05184F9C"/>
    <w:rsid w:val="05CD3FD8"/>
    <w:rsid w:val="079C0106"/>
    <w:rsid w:val="07B62F76"/>
    <w:rsid w:val="082D6FB0"/>
    <w:rsid w:val="08F4332F"/>
    <w:rsid w:val="09AB63DF"/>
    <w:rsid w:val="0C8A2C23"/>
    <w:rsid w:val="0C923886"/>
    <w:rsid w:val="0CF4009D"/>
    <w:rsid w:val="0D5C636E"/>
    <w:rsid w:val="0F1E582D"/>
    <w:rsid w:val="0F423341"/>
    <w:rsid w:val="10B85FB1"/>
    <w:rsid w:val="10FD7E68"/>
    <w:rsid w:val="112847B9"/>
    <w:rsid w:val="13BE62E0"/>
    <w:rsid w:val="13C7475D"/>
    <w:rsid w:val="142B4E1B"/>
    <w:rsid w:val="147E4E1C"/>
    <w:rsid w:val="15EB4733"/>
    <w:rsid w:val="1694538B"/>
    <w:rsid w:val="178D35C8"/>
    <w:rsid w:val="19C72DC1"/>
    <w:rsid w:val="1BD9327F"/>
    <w:rsid w:val="1C6065FB"/>
    <w:rsid w:val="1CF739BD"/>
    <w:rsid w:val="1D750D86"/>
    <w:rsid w:val="1E4C7D38"/>
    <w:rsid w:val="1EEA1B30"/>
    <w:rsid w:val="21154D5A"/>
    <w:rsid w:val="21A25DD1"/>
    <w:rsid w:val="21A26B3B"/>
    <w:rsid w:val="21CB5EC8"/>
    <w:rsid w:val="21ED1832"/>
    <w:rsid w:val="221072CF"/>
    <w:rsid w:val="225B49EE"/>
    <w:rsid w:val="23322043"/>
    <w:rsid w:val="235D645E"/>
    <w:rsid w:val="23FF75FB"/>
    <w:rsid w:val="241237D2"/>
    <w:rsid w:val="2426102C"/>
    <w:rsid w:val="25311A36"/>
    <w:rsid w:val="26834513"/>
    <w:rsid w:val="26993D37"/>
    <w:rsid w:val="26F86CAF"/>
    <w:rsid w:val="27A6495D"/>
    <w:rsid w:val="28956780"/>
    <w:rsid w:val="29826D04"/>
    <w:rsid w:val="2A9071FF"/>
    <w:rsid w:val="2AA70B3C"/>
    <w:rsid w:val="2B231E21"/>
    <w:rsid w:val="2B342280"/>
    <w:rsid w:val="2B9D7E25"/>
    <w:rsid w:val="2BFD2672"/>
    <w:rsid w:val="2CD72E09"/>
    <w:rsid w:val="2DC07DFB"/>
    <w:rsid w:val="2EF22236"/>
    <w:rsid w:val="2F8D0723"/>
    <w:rsid w:val="2F9E23BE"/>
    <w:rsid w:val="30316D8E"/>
    <w:rsid w:val="316B62D0"/>
    <w:rsid w:val="33977850"/>
    <w:rsid w:val="34394463"/>
    <w:rsid w:val="34F35808"/>
    <w:rsid w:val="35455CAA"/>
    <w:rsid w:val="369D517D"/>
    <w:rsid w:val="376637C1"/>
    <w:rsid w:val="385C2E16"/>
    <w:rsid w:val="38E47860"/>
    <w:rsid w:val="396957EB"/>
    <w:rsid w:val="3C131A3E"/>
    <w:rsid w:val="3CD218F9"/>
    <w:rsid w:val="3D31661F"/>
    <w:rsid w:val="3D4225DB"/>
    <w:rsid w:val="3EB56DDC"/>
    <w:rsid w:val="3ECF60F0"/>
    <w:rsid w:val="3EF06066"/>
    <w:rsid w:val="41D9226F"/>
    <w:rsid w:val="41E2438C"/>
    <w:rsid w:val="42204EB5"/>
    <w:rsid w:val="426D6E27"/>
    <w:rsid w:val="427F607F"/>
    <w:rsid w:val="42A47894"/>
    <w:rsid w:val="43D917BF"/>
    <w:rsid w:val="43F565F9"/>
    <w:rsid w:val="458B6AE9"/>
    <w:rsid w:val="470D6C36"/>
    <w:rsid w:val="47146AF0"/>
    <w:rsid w:val="476D46F8"/>
    <w:rsid w:val="47782BCE"/>
    <w:rsid w:val="47D604EF"/>
    <w:rsid w:val="48AB1B7F"/>
    <w:rsid w:val="490D3273"/>
    <w:rsid w:val="49F033BE"/>
    <w:rsid w:val="49F66C27"/>
    <w:rsid w:val="4A7A0273"/>
    <w:rsid w:val="4B641147"/>
    <w:rsid w:val="4BFC24EE"/>
    <w:rsid w:val="4C266675"/>
    <w:rsid w:val="4C7C718B"/>
    <w:rsid w:val="4D021D86"/>
    <w:rsid w:val="4EC56BC8"/>
    <w:rsid w:val="4F645CB0"/>
    <w:rsid w:val="4FAB400F"/>
    <w:rsid w:val="50A53155"/>
    <w:rsid w:val="51402E7D"/>
    <w:rsid w:val="51BD002A"/>
    <w:rsid w:val="527728CF"/>
    <w:rsid w:val="534A3275"/>
    <w:rsid w:val="54C85664"/>
    <w:rsid w:val="552810B5"/>
    <w:rsid w:val="560D0F89"/>
    <w:rsid w:val="564E6CDA"/>
    <w:rsid w:val="573B211D"/>
    <w:rsid w:val="580544D9"/>
    <w:rsid w:val="58164938"/>
    <w:rsid w:val="59B166C6"/>
    <w:rsid w:val="59F40CA9"/>
    <w:rsid w:val="5A145086"/>
    <w:rsid w:val="5A76346C"/>
    <w:rsid w:val="5C910A31"/>
    <w:rsid w:val="5E791835"/>
    <w:rsid w:val="626764BC"/>
    <w:rsid w:val="6299419B"/>
    <w:rsid w:val="634C56B2"/>
    <w:rsid w:val="63FE4BFE"/>
    <w:rsid w:val="640F6E0B"/>
    <w:rsid w:val="6417181C"/>
    <w:rsid w:val="64740A1C"/>
    <w:rsid w:val="651A5A67"/>
    <w:rsid w:val="65F53DDF"/>
    <w:rsid w:val="663E5786"/>
    <w:rsid w:val="66E55C01"/>
    <w:rsid w:val="68FE11FC"/>
    <w:rsid w:val="691E2D71"/>
    <w:rsid w:val="69D65CD5"/>
    <w:rsid w:val="6A575068"/>
    <w:rsid w:val="6AFF300A"/>
    <w:rsid w:val="6B841E8D"/>
    <w:rsid w:val="6BA02289"/>
    <w:rsid w:val="6C883147"/>
    <w:rsid w:val="6D6830E8"/>
    <w:rsid w:val="6E5C75F7"/>
    <w:rsid w:val="6E873A42"/>
    <w:rsid w:val="6E9879FD"/>
    <w:rsid w:val="6EC95E08"/>
    <w:rsid w:val="6ED21161"/>
    <w:rsid w:val="6F490CF7"/>
    <w:rsid w:val="7131730F"/>
    <w:rsid w:val="715E78FB"/>
    <w:rsid w:val="71C64881"/>
    <w:rsid w:val="72DC3AFD"/>
    <w:rsid w:val="72E94CCB"/>
    <w:rsid w:val="73CA68AB"/>
    <w:rsid w:val="73F531FC"/>
    <w:rsid w:val="74E14744"/>
    <w:rsid w:val="74EC2851"/>
    <w:rsid w:val="7524023C"/>
    <w:rsid w:val="7589009F"/>
    <w:rsid w:val="75AF5D58"/>
    <w:rsid w:val="76636B42"/>
    <w:rsid w:val="76C21ABB"/>
    <w:rsid w:val="788D7EA7"/>
    <w:rsid w:val="78A0407E"/>
    <w:rsid w:val="78FD327E"/>
    <w:rsid w:val="792813BE"/>
    <w:rsid w:val="798228B3"/>
    <w:rsid w:val="79B7167F"/>
    <w:rsid w:val="7B361571"/>
    <w:rsid w:val="7B4B6523"/>
    <w:rsid w:val="7CE64029"/>
    <w:rsid w:val="7CF05022"/>
    <w:rsid w:val="7D05706D"/>
    <w:rsid w:val="7D692C90"/>
    <w:rsid w:val="7D6C09D3"/>
    <w:rsid w:val="7DE22A43"/>
    <w:rsid w:val="7E7B3027"/>
    <w:rsid w:val="7FAC0A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spacing w:line="240" w:lineRule="auto"/>
      <w:jc w:val="left"/>
    </w:pPr>
    <w:rPr>
      <w:rFonts w:hint="default" w:ascii="Arial" w:hAnsi="Arial" w:eastAsia="Arial" w:cs="Arial"/>
      <w:color w:val="000000"/>
      <w:sz w:val="21"/>
      <w:szCs w:val="21"/>
      <w:lang w:val="en-US" w:eastAsia="en-US" w:bidi="ar-SA"/>
    </w:rPr>
  </w:style>
  <w:style w:type="paragraph" w:styleId="3">
    <w:name w:val="heading 1"/>
    <w:basedOn w:val="1"/>
    <w:next w:val="1"/>
    <w:link w:val="165"/>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4">
    <w:name w:val="heading 2"/>
    <w:basedOn w:val="1"/>
    <w:next w:val="1"/>
    <w:link w:val="16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5">
    <w:name w:val="heading 3"/>
    <w:basedOn w:val="1"/>
    <w:next w:val="1"/>
    <w:link w:val="16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6">
    <w:name w:val="heading 4"/>
    <w:basedOn w:val="1"/>
    <w:next w:val="1"/>
    <w:link w:val="16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7">
    <w:name w:val="heading 5"/>
    <w:basedOn w:val="1"/>
    <w:next w:val="1"/>
    <w:link w:val="169"/>
    <w:unhideWhenUsed/>
    <w:qFormat/>
    <w:uiPriority w:val="9"/>
    <w:pPr>
      <w:keepNext/>
      <w:keepLines/>
      <w:spacing w:before="80" w:after="40"/>
      <w:outlineLvl w:val="4"/>
    </w:pPr>
    <w:rPr>
      <w:rFonts w:ascii="Arial" w:hAnsi="Arial" w:eastAsia="Arial" w:cs="Arial"/>
      <w:color w:val="376092" w:themeColor="accent1" w:themeShade="BF"/>
    </w:rPr>
  </w:style>
  <w:style w:type="paragraph" w:styleId="8">
    <w:name w:val="heading 6"/>
    <w:basedOn w:val="1"/>
    <w:next w:val="1"/>
    <w:link w:val="170"/>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171"/>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172"/>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1">
    <w:name w:val="heading 9"/>
    <w:basedOn w:val="1"/>
    <w:next w:val="1"/>
    <w:link w:val="173"/>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1"/>
    <w:semiHidden/>
    <w:qFormat/>
    <w:uiPriority w:val="0"/>
    <w:rPr>
      <w:rFonts w:ascii="仿宋_GB2312" w:hAnsi="仿宋_GB2312" w:eastAsia="仿宋_GB2312" w:cs="仿宋_GB2312"/>
      <w:sz w:val="31"/>
      <w:szCs w:val="31"/>
      <w:lang w:val="en-US" w:eastAsia="en-US" w:bidi="ar-SA"/>
    </w:rPr>
  </w:style>
  <w:style w:type="paragraph" w:styleId="12">
    <w:name w:val="toc 7"/>
    <w:basedOn w:val="1"/>
    <w:next w:val="1"/>
    <w:unhideWhenUsed/>
    <w:qFormat/>
    <w:uiPriority w:val="39"/>
    <w:pPr>
      <w:spacing w:after="100"/>
      <w:ind w:left="1320"/>
    </w:pPr>
  </w:style>
  <w:style w:type="paragraph" w:styleId="13">
    <w:name w:val="index 8"/>
    <w:basedOn w:val="1"/>
    <w:next w:val="1"/>
    <w:qFormat/>
    <w:uiPriority w:val="0"/>
    <w:pPr>
      <w:ind w:left="1400" w:leftChars="1400"/>
    </w:pPr>
  </w:style>
  <w:style w:type="paragraph" w:styleId="14">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5">
    <w:name w:val="toc 5"/>
    <w:basedOn w:val="1"/>
    <w:next w:val="1"/>
    <w:unhideWhenUsed/>
    <w:qFormat/>
    <w:uiPriority w:val="39"/>
    <w:pPr>
      <w:spacing w:after="100"/>
      <w:ind w:left="880"/>
    </w:pPr>
  </w:style>
  <w:style w:type="paragraph" w:styleId="16">
    <w:name w:val="toc 3"/>
    <w:basedOn w:val="1"/>
    <w:next w:val="1"/>
    <w:qFormat/>
    <w:uiPriority w:val="0"/>
    <w:pPr>
      <w:ind w:left="840"/>
    </w:pPr>
  </w:style>
  <w:style w:type="paragraph" w:styleId="17">
    <w:name w:val="Plain Text"/>
    <w:basedOn w:val="1"/>
    <w:next w:val="13"/>
    <w:unhideWhenUsed/>
    <w:qFormat/>
    <w:uiPriority w:val="99"/>
    <w:rPr>
      <w:rFonts w:ascii="宋体" w:cs="Courier New"/>
      <w:szCs w:val="21"/>
    </w:rPr>
  </w:style>
  <w:style w:type="paragraph" w:styleId="18">
    <w:name w:val="toc 8"/>
    <w:basedOn w:val="1"/>
    <w:next w:val="1"/>
    <w:unhideWhenUsed/>
    <w:qFormat/>
    <w:uiPriority w:val="39"/>
    <w:pPr>
      <w:spacing w:after="100"/>
      <w:ind w:left="1540"/>
    </w:pPr>
  </w:style>
  <w:style w:type="paragraph" w:styleId="19">
    <w:name w:val="endnote text"/>
    <w:basedOn w:val="1"/>
    <w:link w:val="190"/>
    <w:semiHidden/>
    <w:unhideWhenUsed/>
    <w:qFormat/>
    <w:uiPriority w:val="99"/>
    <w:pPr>
      <w:spacing w:after="0" w:line="240" w:lineRule="auto"/>
    </w:pPr>
    <w:rPr>
      <w:sz w:val="20"/>
      <w:szCs w:val="20"/>
    </w:rPr>
  </w:style>
  <w:style w:type="paragraph" w:styleId="20">
    <w:name w:val="footer"/>
    <w:basedOn w:val="1"/>
    <w:qFormat/>
    <w:uiPriority w:val="0"/>
    <w:pPr>
      <w:tabs>
        <w:tab w:val="center" w:pos="4153"/>
        <w:tab w:val="right" w:pos="8306"/>
      </w:tabs>
      <w:jc w:val="left"/>
    </w:pPr>
    <w:rPr>
      <w:sz w:val="18"/>
    </w:rPr>
  </w:style>
  <w:style w:type="paragraph" w:styleId="21">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22">
    <w:name w:val="toc 1"/>
    <w:basedOn w:val="1"/>
    <w:next w:val="1"/>
    <w:qFormat/>
    <w:uiPriority w:val="0"/>
  </w:style>
  <w:style w:type="paragraph" w:styleId="23">
    <w:name w:val="toc 4"/>
    <w:basedOn w:val="1"/>
    <w:next w:val="1"/>
    <w:unhideWhenUsed/>
    <w:qFormat/>
    <w:uiPriority w:val="39"/>
    <w:pPr>
      <w:spacing w:after="100"/>
      <w:ind w:left="660"/>
    </w:pPr>
  </w:style>
  <w:style w:type="paragraph" w:styleId="24">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189"/>
    <w:semiHidden/>
    <w:unhideWhenUsed/>
    <w:qFormat/>
    <w:uiPriority w:val="99"/>
    <w:pPr>
      <w:spacing w:after="0" w:line="240" w:lineRule="auto"/>
    </w:pPr>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pPr>
      <w:spacing w:after="0" w:afterAutospacing="0"/>
    </w:pPr>
  </w:style>
  <w:style w:type="paragraph" w:styleId="28">
    <w:name w:val="toc 2"/>
    <w:basedOn w:val="1"/>
    <w:next w:val="1"/>
    <w:qFormat/>
    <w:uiPriority w:val="0"/>
    <w:pPr>
      <w:ind w:left="420"/>
    </w:pPr>
  </w:style>
  <w:style w:type="paragraph" w:styleId="29">
    <w:name w:val="toc 9"/>
    <w:basedOn w:val="1"/>
    <w:next w:val="1"/>
    <w:unhideWhenUsed/>
    <w:qFormat/>
    <w:uiPriority w:val="39"/>
    <w:pPr>
      <w:spacing w:after="100"/>
      <w:ind w:left="1760"/>
    </w:pPr>
  </w:style>
  <w:style w:type="paragraph" w:styleId="30">
    <w:name w:val="Title"/>
    <w:basedOn w:val="1"/>
    <w:next w:val="1"/>
    <w:link w:val="174"/>
    <w:qFormat/>
    <w:uiPriority w:val="10"/>
    <w:pPr>
      <w:spacing w:after="80" w:line="240" w:lineRule="auto"/>
      <w:contextualSpacing/>
    </w:pPr>
    <w:rPr>
      <w:rFonts w:ascii="Arial" w:hAnsi="Arial" w:eastAsia="Arial" w:cs="Arial"/>
      <w:spacing w:val="-10"/>
      <w:sz w:val="56"/>
      <w:szCs w:val="56"/>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Strong"/>
    <w:basedOn w:val="33"/>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qFormat/>
    <w:uiPriority w:val="0"/>
    <w:rPr>
      <w:rFonts w:hint="default" w:ascii="Arial" w:hAnsi="Arial" w:eastAsia="Arial" w:cs="Arial"/>
      <w:color w:val="333333"/>
      <w:sz w:val="10"/>
      <w:szCs w:val="10"/>
      <w:u w:val="none"/>
    </w:rPr>
  </w:style>
  <w:style w:type="character" w:styleId="37">
    <w:name w:val="Emphasis"/>
    <w:basedOn w:val="33"/>
    <w:qFormat/>
    <w:uiPriority w:val="20"/>
    <w:rPr>
      <w:i/>
      <w:iCs/>
    </w:rPr>
  </w:style>
  <w:style w:type="character" w:styleId="38">
    <w:name w:val="Hyperlink"/>
    <w:basedOn w:val="33"/>
    <w:qFormat/>
    <w:uiPriority w:val="0"/>
    <w:rPr>
      <w:rFonts w:ascii="Arial" w:hAnsi="Arial" w:eastAsia="Arial" w:cs="Arial"/>
      <w:color w:val="333333"/>
      <w:sz w:val="10"/>
      <w:szCs w:val="10"/>
      <w:u w:val="none"/>
    </w:rPr>
  </w:style>
  <w:style w:type="character" w:styleId="39">
    <w:name w:val="footnote reference"/>
    <w:basedOn w:val="33"/>
    <w:semiHidden/>
    <w:unhideWhenUsed/>
    <w:qFormat/>
    <w:uiPriority w:val="99"/>
    <w:rPr>
      <w:vertAlign w:val="superscript"/>
    </w:rPr>
  </w:style>
  <w:style w:type="table" w:customStyle="1" w:styleId="40">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1">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3">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7">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8">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9">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0">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1">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2">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3">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4">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5">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6">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7">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8">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9">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0">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9">
    <w:name w:val="Grid Table 4 - Accent 2"/>
    <w:basedOn w:val="3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5">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6">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7">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8">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9">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0">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1">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1"/>
    <w:basedOn w:val="3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4">
    <w:name w:val="Grid Table 6 Colorful - Accent 3"/>
    <w:basedOn w:val="3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5">
    <w:name w:val="Grid Table 6 Colorful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6">
    <w:name w:val="Grid Table 6 Colorful - Accent 5"/>
    <w:basedOn w:val="3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6 Colorful - Accent 6"/>
    <w:basedOn w:val="3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1"/>
    <w:basedOn w:val="3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2"/>
    <w:basedOn w:val="3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1">
    <w:name w:val="Grid Table 7 Colorful - Accent 3"/>
    <w:basedOn w:val="3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2">
    <w:name w:val="Grid Table 7 Colorful - Accent 4"/>
    <w:basedOn w:val="3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3">
    <w:name w:val="Grid Table 7 Colorful - Accent 5"/>
    <w:basedOn w:val="3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4">
    <w:name w:val="Grid Table 7 Colorful - Accent 6"/>
    <w:basedOn w:val="3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5">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6">
    <w:name w:val="List Table 1 Light - Accent 1"/>
    <w:basedOn w:val="3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7">
    <w:name w:val="List Table 1 Light - Accent 2"/>
    <w:basedOn w:val="3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8">
    <w:name w:val="List Table 1 Light - Accent 3"/>
    <w:basedOn w:val="3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9">
    <w:name w:val="List Table 1 Light - Accent 4"/>
    <w:basedOn w:val="3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0">
    <w:name w:val="List Table 1 Light - Accent 5"/>
    <w:basedOn w:val="3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1">
    <w:name w:val="List Table 1 Light - Accent 6"/>
    <w:basedOn w:val="3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2">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2 - Accent 1"/>
    <w:basedOn w:val="3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2 - Accent 2"/>
    <w:basedOn w:val="3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2 - Accent 3"/>
    <w:basedOn w:val="3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2 - Accent 4"/>
    <w:basedOn w:val="3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2 - Accent 5"/>
    <w:basedOn w:val="3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2 - Accent 6"/>
    <w:basedOn w:val="3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0">
    <w:name w:val="List Table 3 - Accent 1"/>
    <w:basedOn w:val="3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1">
    <w:name w:val="List Table 3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2">
    <w:name w:val="List Table 3 - Accent 3"/>
    <w:basedOn w:val="3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3">
    <w:name w:val="List Table 3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4">
    <w:name w:val="List Table 3 - Accent 5"/>
    <w:basedOn w:val="3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5">
    <w:name w:val="List Table 3 - Accent 6"/>
    <w:basedOn w:val="3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6">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4 - Accent 1"/>
    <w:basedOn w:val="3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4 - Accent 2"/>
    <w:basedOn w:val="3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4 - Accent 3"/>
    <w:basedOn w:val="3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4 - Accent 4"/>
    <w:basedOn w:val="3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4 - Accent 5"/>
    <w:basedOn w:val="3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4 - Accent 6"/>
    <w:basedOn w:val="3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4">
    <w:name w:val="List Table 5 Dark - Accent 1"/>
    <w:basedOn w:val="3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5">
    <w:name w:val="List Table 5 Dark - Accent 2"/>
    <w:basedOn w:val="3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6">
    <w:name w:val="List Table 5 Dark - Accent 3"/>
    <w:basedOn w:val="3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7">
    <w:name w:val="List Table 5 Dark - Accent 4"/>
    <w:basedOn w:val="3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8">
    <w:name w:val="List Table 5 Dark - Accent 5"/>
    <w:basedOn w:val="3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9">
    <w:name w:val="List Table 5 Dark - Accent 6"/>
    <w:basedOn w:val="3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0">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1">
    <w:name w:val="List Table 6 Colorful - Accent 1"/>
    <w:basedOn w:val="3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2">
    <w:name w:val="List Table 6 Colorful - Accent 2"/>
    <w:basedOn w:val="3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3">
    <w:name w:val="List Table 6 Colorful - Accent 3"/>
    <w:basedOn w:val="3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4"/>
    <w:basedOn w:val="3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5"/>
    <w:basedOn w:val="3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6"/>
    <w:basedOn w:val="3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7">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8">
    <w:name w:val="List Table 7 Colorful - Accent 1"/>
    <w:basedOn w:val="3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9">
    <w:name w:val="List Table 7 Colorful - Accent 2"/>
    <w:basedOn w:val="31"/>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0">
    <w:name w:val="List Table 7 Colorful - Accent 3"/>
    <w:basedOn w:val="31"/>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4"/>
    <w:basedOn w:val="31"/>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5"/>
    <w:basedOn w:val="31"/>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6"/>
    <w:basedOn w:val="3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4">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5">
    <w:name w:val="Lined - Accent 1"/>
    <w:basedOn w:val="3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6">
    <w:name w:val="Lined - Accent 2"/>
    <w:basedOn w:val="3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7">
    <w:name w:val="Lined - Accent 3"/>
    <w:basedOn w:val="3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8">
    <w:name w:val="Lined - Accent 4"/>
    <w:basedOn w:val="3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9">
    <w:name w:val="Lined - Accent 5"/>
    <w:basedOn w:val="3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0">
    <w:name w:val="Lined - Accent 6"/>
    <w:basedOn w:val="3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1">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Bordered &amp; Lined - Accent 1"/>
    <w:basedOn w:val="3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Bordered &amp; Lined - Accent 2"/>
    <w:basedOn w:val="3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Bordered &amp; Lined - Accent 3"/>
    <w:basedOn w:val="3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Bordered &amp; Lined - Accent 4"/>
    <w:basedOn w:val="3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Bordered &amp; Lined - Accent 5"/>
    <w:basedOn w:val="3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Bordered &amp; Lined - Accent 6"/>
    <w:basedOn w:val="3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9">
    <w:name w:val="Bordered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0">
    <w:name w:val="Bordered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1">
    <w:name w:val="Bordered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2">
    <w:name w:val="Bordered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3">
    <w:name w:val="Bordered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4">
    <w:name w:val="Bordered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5">
    <w:name w:val="Heading 1 Char"/>
    <w:basedOn w:val="33"/>
    <w:link w:val="3"/>
    <w:qFormat/>
    <w:uiPriority w:val="9"/>
    <w:rPr>
      <w:rFonts w:ascii="Arial" w:hAnsi="Arial" w:eastAsia="Arial" w:cs="Arial"/>
      <w:color w:val="376092" w:themeColor="accent1" w:themeShade="BF"/>
      <w:sz w:val="40"/>
      <w:szCs w:val="40"/>
    </w:rPr>
  </w:style>
  <w:style w:type="character" w:customStyle="1" w:styleId="166">
    <w:name w:val="Heading 2 Char"/>
    <w:basedOn w:val="33"/>
    <w:link w:val="4"/>
    <w:qFormat/>
    <w:uiPriority w:val="9"/>
    <w:rPr>
      <w:rFonts w:ascii="Arial" w:hAnsi="Arial" w:eastAsia="Arial" w:cs="Arial"/>
      <w:color w:val="376092" w:themeColor="accent1" w:themeShade="BF"/>
      <w:sz w:val="32"/>
      <w:szCs w:val="32"/>
    </w:rPr>
  </w:style>
  <w:style w:type="character" w:customStyle="1" w:styleId="167">
    <w:name w:val="Heading 3 Char"/>
    <w:basedOn w:val="33"/>
    <w:link w:val="5"/>
    <w:qFormat/>
    <w:uiPriority w:val="9"/>
    <w:rPr>
      <w:rFonts w:ascii="Arial" w:hAnsi="Arial" w:eastAsia="Arial" w:cs="Arial"/>
      <w:color w:val="376092" w:themeColor="accent1" w:themeShade="BF"/>
      <w:sz w:val="28"/>
      <w:szCs w:val="28"/>
    </w:rPr>
  </w:style>
  <w:style w:type="character" w:customStyle="1" w:styleId="168">
    <w:name w:val="Heading 4 Char"/>
    <w:basedOn w:val="33"/>
    <w:link w:val="6"/>
    <w:qFormat/>
    <w:uiPriority w:val="9"/>
    <w:rPr>
      <w:rFonts w:ascii="Arial" w:hAnsi="Arial" w:eastAsia="Arial" w:cs="Arial"/>
      <w:i/>
      <w:iCs/>
      <w:color w:val="376092" w:themeColor="accent1" w:themeShade="BF"/>
    </w:rPr>
  </w:style>
  <w:style w:type="character" w:customStyle="1" w:styleId="169">
    <w:name w:val="Heading 5 Char"/>
    <w:basedOn w:val="33"/>
    <w:link w:val="7"/>
    <w:qFormat/>
    <w:uiPriority w:val="9"/>
    <w:rPr>
      <w:rFonts w:ascii="Arial" w:hAnsi="Arial" w:eastAsia="Arial" w:cs="Arial"/>
      <w:color w:val="376092" w:themeColor="accent1" w:themeShade="BF"/>
    </w:rPr>
  </w:style>
  <w:style w:type="character" w:customStyle="1" w:styleId="170">
    <w:name w:val="Heading 6 Char"/>
    <w:basedOn w:val="33"/>
    <w:link w:val="8"/>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1">
    <w:name w:val="Heading 7 Char"/>
    <w:basedOn w:val="33"/>
    <w:link w:val="9"/>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2">
    <w:name w:val="Heading 8 Char"/>
    <w:basedOn w:val="33"/>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Heading 9 Char"/>
    <w:basedOn w:val="33"/>
    <w:link w:val="11"/>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Title Char"/>
    <w:basedOn w:val="33"/>
    <w:link w:val="30"/>
    <w:qFormat/>
    <w:uiPriority w:val="10"/>
    <w:rPr>
      <w:rFonts w:ascii="Arial" w:hAnsi="Arial" w:eastAsia="Arial" w:cs="Arial"/>
      <w:spacing w:val="-10"/>
      <w:sz w:val="56"/>
      <w:szCs w:val="56"/>
    </w:rPr>
  </w:style>
  <w:style w:type="character" w:customStyle="1" w:styleId="175">
    <w:name w:val="Subtitle Char"/>
    <w:basedOn w:val="33"/>
    <w:link w:val="2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33"/>
    <w:link w:val="176"/>
    <w:qFormat/>
    <w:uiPriority w:val="29"/>
    <w:rPr>
      <w:i/>
      <w:iCs/>
      <w:color w:val="404040" w:themeColor="text1" w:themeTint="BF"/>
      <w14:textFill>
        <w14:solidFill>
          <w14:schemeClr w14:val="tx1">
            <w14:lumMod w14:val="75000"/>
            <w14:lumOff w14:val="25000"/>
          </w14:schemeClr>
        </w14:solidFill>
      </w14:textFill>
    </w:rPr>
  </w:style>
  <w:style w:type="paragraph" w:styleId="178">
    <w:name w:val="List Paragraph"/>
    <w:basedOn w:val="1"/>
    <w:qFormat/>
    <w:uiPriority w:val="34"/>
    <w:pPr>
      <w:ind w:left="720"/>
      <w:contextualSpacing/>
    </w:pPr>
  </w:style>
  <w:style w:type="character" w:customStyle="1" w:styleId="179">
    <w:name w:val="Intense Emphasis"/>
    <w:basedOn w:val="33"/>
    <w:qFormat/>
    <w:uiPriority w:val="21"/>
    <w:rPr>
      <w:i/>
      <w:iCs/>
      <w:color w:val="376092"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1">
    <w:name w:val="Intense Quote Char"/>
    <w:basedOn w:val="33"/>
    <w:link w:val="180"/>
    <w:qFormat/>
    <w:uiPriority w:val="30"/>
    <w:rPr>
      <w:i/>
      <w:iCs/>
      <w:color w:val="376092" w:themeColor="accent1" w:themeShade="BF"/>
    </w:rPr>
  </w:style>
  <w:style w:type="character" w:customStyle="1" w:styleId="182">
    <w:name w:val="Intense Reference"/>
    <w:basedOn w:val="33"/>
    <w:qFormat/>
    <w:uiPriority w:val="32"/>
    <w:rPr>
      <w:b/>
      <w:bCs/>
      <w:smallCaps/>
      <w:color w:val="376092"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3"/>
    <w:qFormat/>
    <w:uiPriority w:val="19"/>
    <w:rPr>
      <w:i/>
      <w:iCs/>
      <w:color w:val="404040" w:themeColor="text1" w:themeTint="BF"/>
      <w14:textFill>
        <w14:solidFill>
          <w14:schemeClr w14:val="tx1">
            <w14:lumMod w14:val="75000"/>
            <w14:lumOff w14:val="25000"/>
          </w14:schemeClr>
        </w14:solidFill>
      </w14:textFill>
    </w:rPr>
  </w:style>
  <w:style w:type="character" w:customStyle="1" w:styleId="185">
    <w:name w:val="Subtle Reference"/>
    <w:basedOn w:val="3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6">
    <w:name w:val="Book Title"/>
    <w:basedOn w:val="33"/>
    <w:qFormat/>
    <w:uiPriority w:val="33"/>
    <w:rPr>
      <w:b/>
      <w:bCs/>
      <w:i/>
      <w:iCs/>
      <w:spacing w:val="5"/>
    </w:rPr>
  </w:style>
  <w:style w:type="character" w:customStyle="1" w:styleId="187">
    <w:name w:val="Header Char"/>
    <w:basedOn w:val="33"/>
    <w:qFormat/>
    <w:uiPriority w:val="99"/>
  </w:style>
  <w:style w:type="character" w:customStyle="1" w:styleId="188">
    <w:name w:val="Footer Char"/>
    <w:basedOn w:val="33"/>
    <w:qFormat/>
    <w:uiPriority w:val="99"/>
  </w:style>
  <w:style w:type="character" w:customStyle="1" w:styleId="189">
    <w:name w:val="Footnote Text Char"/>
    <w:basedOn w:val="33"/>
    <w:link w:val="25"/>
    <w:semiHidden/>
    <w:qFormat/>
    <w:uiPriority w:val="99"/>
    <w:rPr>
      <w:sz w:val="20"/>
      <w:szCs w:val="20"/>
    </w:rPr>
  </w:style>
  <w:style w:type="character" w:customStyle="1" w:styleId="190">
    <w:name w:val="Endnote Text Char"/>
    <w:basedOn w:val="33"/>
    <w:link w:val="19"/>
    <w:semiHidden/>
    <w:qFormat/>
    <w:uiPriority w:val="99"/>
    <w:rPr>
      <w:sz w:val="20"/>
      <w:szCs w:val="20"/>
    </w:rPr>
  </w:style>
  <w:style w:type="paragraph" w:customStyle="1" w:styleId="191">
    <w:name w:val="TOC Heading"/>
    <w:unhideWhenUsed/>
    <w:qFormat/>
    <w:uiPriority w:val="39"/>
    <w:rPr>
      <w:rFonts w:hint="default" w:ascii="Times New Roman" w:hAnsi="Times New Roman" w:eastAsia="宋体" w:cs="Times New Roman"/>
    </w:rPr>
  </w:style>
  <w:style w:type="table" w:customStyle="1" w:styleId="192">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93">
    <w:name w:val="Table Text"/>
    <w:basedOn w:val="1"/>
    <w:semiHidden/>
    <w:qFormat/>
    <w:uiPriority w:val="0"/>
    <w:rPr>
      <w:rFonts w:ascii="仿宋" w:hAnsi="仿宋" w:eastAsia="仿宋" w:cs="仿宋"/>
      <w:sz w:val="24"/>
      <w:szCs w:val="24"/>
      <w:lang w:val="en-US" w:eastAsia="en-US" w:bidi="ar-SA"/>
    </w:rPr>
  </w:style>
  <w:style w:type="character" w:customStyle="1" w:styleId="194">
    <w:name w:val="hover41"/>
    <w:basedOn w:val="33"/>
    <w:qFormat/>
    <w:uiPriority w:val="0"/>
    <w:rPr>
      <w:color w:val="B21A1A"/>
    </w:rPr>
  </w:style>
  <w:style w:type="character" w:customStyle="1" w:styleId="195">
    <w:name w:val="hover42"/>
    <w:basedOn w:val="33"/>
    <w:qFormat/>
    <w:uiPriority w:val="0"/>
    <w:rPr>
      <w:shd w:val="clear" w:color="auto" w:fill="9E0008"/>
    </w:rPr>
  </w:style>
  <w:style w:type="character" w:customStyle="1" w:styleId="196">
    <w:name w:val="hover43"/>
    <w:basedOn w:val="33"/>
    <w:qFormat/>
    <w:uiPriority w:val="0"/>
  </w:style>
  <w:style w:type="character" w:customStyle="1" w:styleId="197">
    <w:name w:val="hover44"/>
    <w:basedOn w:val="33"/>
    <w:qFormat/>
    <w:uiPriority w:val="0"/>
    <w:rPr>
      <w:color w:val="B21A1A"/>
      <w:u w:val="none"/>
    </w:rPr>
  </w:style>
  <w:style w:type="character" w:customStyle="1" w:styleId="198">
    <w:name w:val="hover45"/>
    <w:basedOn w:val="33"/>
    <w:qFormat/>
    <w:uiPriority w:val="0"/>
    <w:rPr>
      <w:color w:val="1A85D7"/>
    </w:rPr>
  </w:style>
  <w:style w:type="character" w:customStyle="1" w:styleId="199">
    <w:name w:val="after"/>
    <w:basedOn w:val="33"/>
    <w:qFormat/>
    <w:uiPriority w:val="0"/>
  </w:style>
  <w:style w:type="character" w:customStyle="1" w:styleId="200">
    <w:name w:val="after1"/>
    <w:basedOn w:val="33"/>
    <w:qFormat/>
    <w:uiPriority w:val="0"/>
  </w:style>
  <w:style w:type="character" w:customStyle="1" w:styleId="201">
    <w:name w:val="first-child"/>
    <w:basedOn w:val="33"/>
    <w:qFormat/>
    <w:uiPriority w:val="0"/>
  </w:style>
  <w:style w:type="character" w:customStyle="1" w:styleId="202">
    <w:name w:val="before"/>
    <w:basedOn w:val="33"/>
    <w:qFormat/>
    <w:uiPriority w:val="0"/>
  </w:style>
  <w:style w:type="character" w:customStyle="1" w:styleId="203">
    <w:name w:val="credit"/>
    <w:basedOn w:val="33"/>
    <w:qFormat/>
    <w:uiPriority w:val="0"/>
    <w:rPr>
      <w:sz w:val="9"/>
      <w:szCs w:val="9"/>
    </w:rPr>
  </w:style>
  <w:style w:type="character" w:customStyle="1" w:styleId="204">
    <w:name w:val="icon_pc"/>
    <w:basedOn w:val="33"/>
    <w:qFormat/>
    <w:uiPriority w:val="0"/>
  </w:style>
  <w:style w:type="character" w:customStyle="1" w:styleId="205">
    <w:name w:val="group_opt"/>
    <w:basedOn w:val="33"/>
    <w:qFormat/>
    <w:uiPriority w:val="0"/>
  </w:style>
  <w:style w:type="character" w:customStyle="1" w:styleId="206">
    <w:name w:val="item_detail1"/>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5525</Words>
  <Characters>5728</Characters>
  <TotalTime>8</TotalTime>
  <ScaleCrop>false</ScaleCrop>
  <LinksUpToDate>false</LinksUpToDate>
  <CharactersWithSpaces>6924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2025-09-01T07:01:00Z</dcterms:created>
  <dc:creator>64866</dc:creator>
  <cp:lastModifiedBy>Yang</cp:lastModifiedBy>
  <dcterms:modified xsi:type="dcterms:W3CDTF">2026-05-09T02:27:55Z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2025-09-01T15:01:31Z</vt:filetime>
  </property>
  <property fmtid="{D5CDD505-2E9C-101B-9397-08002B2CF9AE}" pid="4" name="KSOTemplateDocerSaveRecord">
    <vt:lpwstr>eyJoZGlkIjoiOGU4YWIxY2YwZWI5NjAxMGFhNWI1MDJiYjA1YmI0MzEiLCJ1c2VySWQiOiIxNDEwOTkwMjg2In0=</vt:lpwstr>
  </property>
  <property fmtid="{D5CDD505-2E9C-101B-9397-08002B2CF9AE}" pid="5" name="KSOProductBuildVer">
    <vt:lpwstr>2052-12.1.0.25225</vt:lpwstr>
  </property>
  <property fmtid="{D5CDD505-2E9C-101B-9397-08002B2CF9AE}" pid="6" name="ICV">
    <vt:lpwstr>F9AFB065A8DD40DAA0BF8AD4944E2389_13</vt:lpwstr>
  </property>
</Properties>
</file>